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35E" w:rsidRPr="009C1308" w:rsidRDefault="0051535E" w:rsidP="005C3C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A2E2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Департамент освіти і науки Закарпатської </w:t>
      </w:r>
      <w:r w:rsidR="009C1308">
        <w:rPr>
          <w:rFonts w:ascii="Times New Roman" w:hAnsi="Times New Roman" w:cs="Times New Roman"/>
          <w:b/>
          <w:sz w:val="28"/>
          <w:szCs w:val="28"/>
          <w:lang w:val="uk-UA"/>
        </w:rPr>
        <w:t>обласної державної адміністрації</w:t>
      </w:r>
    </w:p>
    <w:p w:rsidR="0073756E" w:rsidRPr="006A2E21" w:rsidRDefault="0051535E" w:rsidP="005C3C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A2E21">
        <w:rPr>
          <w:rFonts w:ascii="Times New Roman" w:hAnsi="Times New Roman" w:cs="Times New Roman"/>
          <w:b/>
          <w:sz w:val="28"/>
          <w:szCs w:val="28"/>
          <w:lang w:val="uk-UA"/>
        </w:rPr>
        <w:t>Закарпатський інститут післядипломної педагогічної освіти</w:t>
      </w:r>
    </w:p>
    <w:p w:rsidR="0051535E" w:rsidRPr="006A2E21" w:rsidRDefault="0051535E" w:rsidP="005C3C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1535E" w:rsidRPr="006A2E21" w:rsidRDefault="0051535E" w:rsidP="005C3C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1535E" w:rsidRPr="006A2E21" w:rsidRDefault="0051535E" w:rsidP="005C3C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3756E" w:rsidRPr="00C6632B" w:rsidRDefault="0073756E" w:rsidP="005C3C1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C6632B">
        <w:rPr>
          <w:rFonts w:ascii="Times New Roman" w:hAnsi="Times New Roman" w:cs="Times New Roman"/>
          <w:b/>
          <w:sz w:val="40"/>
          <w:szCs w:val="40"/>
          <w:lang w:val="uk-UA"/>
        </w:rPr>
        <w:t xml:space="preserve">Нова </w:t>
      </w:r>
      <w:r w:rsidR="005C3C12" w:rsidRPr="009C1308">
        <w:rPr>
          <w:rFonts w:ascii="Times New Roman" w:hAnsi="Times New Roman" w:cs="Times New Roman"/>
          <w:b/>
          <w:sz w:val="40"/>
          <w:szCs w:val="40"/>
          <w:lang w:val="uk-UA"/>
        </w:rPr>
        <w:t xml:space="preserve"> </w:t>
      </w:r>
      <w:r w:rsidRPr="00C6632B">
        <w:rPr>
          <w:rFonts w:ascii="Times New Roman" w:hAnsi="Times New Roman" w:cs="Times New Roman"/>
          <w:b/>
          <w:sz w:val="40"/>
          <w:szCs w:val="40"/>
          <w:lang w:val="uk-UA"/>
        </w:rPr>
        <w:t>українська</w:t>
      </w:r>
      <w:r w:rsidR="005C3C12" w:rsidRPr="009C1308">
        <w:rPr>
          <w:rFonts w:ascii="Times New Roman" w:hAnsi="Times New Roman" w:cs="Times New Roman"/>
          <w:b/>
          <w:sz w:val="40"/>
          <w:szCs w:val="40"/>
          <w:lang w:val="uk-UA"/>
        </w:rPr>
        <w:t xml:space="preserve"> </w:t>
      </w:r>
      <w:r w:rsidRPr="00C6632B">
        <w:rPr>
          <w:rFonts w:ascii="Times New Roman" w:hAnsi="Times New Roman" w:cs="Times New Roman"/>
          <w:b/>
          <w:sz w:val="40"/>
          <w:szCs w:val="40"/>
          <w:lang w:val="uk-UA"/>
        </w:rPr>
        <w:t xml:space="preserve"> школа:</w:t>
      </w:r>
    </w:p>
    <w:p w:rsidR="0073756E" w:rsidRPr="00C6632B" w:rsidRDefault="0051535E" w:rsidP="005C3C1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C6632B">
        <w:rPr>
          <w:rFonts w:ascii="Times New Roman" w:hAnsi="Times New Roman" w:cs="Times New Roman"/>
          <w:b/>
          <w:sz w:val="40"/>
          <w:szCs w:val="40"/>
          <w:lang w:val="uk-UA"/>
        </w:rPr>
        <w:t>к</w:t>
      </w:r>
      <w:r w:rsidR="0073756E" w:rsidRPr="00C6632B">
        <w:rPr>
          <w:rFonts w:ascii="Times New Roman" w:hAnsi="Times New Roman" w:cs="Times New Roman"/>
          <w:b/>
          <w:sz w:val="40"/>
          <w:szCs w:val="40"/>
          <w:lang w:val="uk-UA"/>
        </w:rPr>
        <w:t xml:space="preserve">ороткий </w:t>
      </w:r>
      <w:r w:rsidR="005C3C12" w:rsidRPr="00C6632B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73756E" w:rsidRPr="00C6632B">
        <w:rPr>
          <w:rFonts w:ascii="Times New Roman" w:hAnsi="Times New Roman" w:cs="Times New Roman"/>
          <w:b/>
          <w:sz w:val="40"/>
          <w:szCs w:val="40"/>
          <w:lang w:val="uk-UA"/>
        </w:rPr>
        <w:t>словник</w:t>
      </w:r>
      <w:r w:rsidRPr="00C6632B">
        <w:rPr>
          <w:rFonts w:ascii="Times New Roman" w:hAnsi="Times New Roman" w:cs="Times New Roman"/>
          <w:b/>
          <w:sz w:val="40"/>
          <w:szCs w:val="40"/>
          <w:lang w:val="uk-UA"/>
        </w:rPr>
        <w:t xml:space="preserve"> </w:t>
      </w:r>
      <w:r w:rsidR="005C3C12" w:rsidRPr="00C6632B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C6632B">
        <w:rPr>
          <w:rFonts w:ascii="Times New Roman" w:hAnsi="Times New Roman" w:cs="Times New Roman"/>
          <w:b/>
          <w:sz w:val="40"/>
          <w:szCs w:val="40"/>
          <w:lang w:val="uk-UA"/>
        </w:rPr>
        <w:t>термінів</w:t>
      </w:r>
    </w:p>
    <w:p w:rsidR="0051535E" w:rsidRPr="006A2E21" w:rsidRDefault="0051535E" w:rsidP="005C3C1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51535E" w:rsidRPr="006A2E21" w:rsidRDefault="0051535E" w:rsidP="005C3C1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51535E" w:rsidRPr="006A2E21" w:rsidRDefault="0051535E" w:rsidP="005C3C1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51535E" w:rsidRPr="006A2E21" w:rsidRDefault="00C435FC" w:rsidP="005C3C1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5176911" cy="6412155"/>
            <wp:effectExtent l="0" t="0" r="5080" b="8255"/>
            <wp:docPr id="512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4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14588"/>
                    <a:stretch/>
                  </pic:blipFill>
                  <pic:spPr bwMode="auto">
                    <a:xfrm>
                      <a:off x="0" y="0"/>
                      <a:ext cx="5175464" cy="6410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51535E" w:rsidRPr="006A2E21" w:rsidRDefault="0051535E" w:rsidP="005C3C1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51535E" w:rsidRPr="006A2E21" w:rsidRDefault="0051535E" w:rsidP="005C3C1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646508" w:rsidRDefault="0051535E" w:rsidP="006465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A2E21">
        <w:rPr>
          <w:rFonts w:ascii="Times New Roman" w:hAnsi="Times New Roman" w:cs="Times New Roman"/>
          <w:b/>
          <w:sz w:val="28"/>
          <w:szCs w:val="28"/>
          <w:lang w:val="uk-UA"/>
        </w:rPr>
        <w:t>Ужгород</w:t>
      </w:r>
      <w:r w:rsidR="005C3C12" w:rsidRPr="009C1308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6A2E21">
        <w:rPr>
          <w:rFonts w:ascii="Times New Roman" w:hAnsi="Times New Roman" w:cs="Times New Roman"/>
          <w:b/>
          <w:sz w:val="28"/>
          <w:szCs w:val="28"/>
          <w:lang w:val="uk-UA"/>
        </w:rPr>
        <w:t>2018</w:t>
      </w:r>
      <w:r w:rsidR="0073756E" w:rsidRPr="006A2E21"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:rsidR="00646508" w:rsidRPr="00C6632B" w:rsidRDefault="00C6632B" w:rsidP="00C6632B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32"/>
          <w:szCs w:val="32"/>
          <w:lang w:val="uk-UA"/>
        </w:rPr>
      </w:pPr>
      <w:r w:rsidRPr="00C6632B">
        <w:rPr>
          <w:rFonts w:ascii="Times New Roman" w:hAnsi="Times New Roman" w:cs="Times New Roman"/>
          <w:b/>
          <w:sz w:val="32"/>
          <w:szCs w:val="32"/>
          <w:lang w:val="uk-UA"/>
        </w:rPr>
        <w:lastRenderedPageBreak/>
        <w:t>Нова</w:t>
      </w:r>
      <w:r w:rsidRPr="00C6632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6632B">
        <w:rPr>
          <w:rFonts w:ascii="Times New Roman" w:hAnsi="Times New Roman" w:cs="Times New Roman"/>
          <w:b/>
          <w:sz w:val="32"/>
          <w:szCs w:val="32"/>
          <w:lang w:val="uk-UA"/>
        </w:rPr>
        <w:t>українська школа: короткий словник термінів</w:t>
      </w:r>
      <w:r w:rsidR="0010470D">
        <w:rPr>
          <w:rFonts w:ascii="Times New Roman" w:hAnsi="Times New Roman" w:cs="Times New Roman"/>
          <w:b/>
          <w:sz w:val="32"/>
          <w:szCs w:val="32"/>
          <w:lang w:val="uk-UA"/>
        </w:rPr>
        <w:t>.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>
        <w:rPr>
          <w:rFonts w:ascii="Times New Roman" w:hAnsi="Times New Roman" w:cs="Times New Roman"/>
          <w:i/>
          <w:sz w:val="32"/>
          <w:szCs w:val="32"/>
          <w:lang w:val="uk-UA"/>
        </w:rPr>
        <w:t xml:space="preserve">– </w:t>
      </w:r>
      <w:r w:rsidR="00E759F4">
        <w:rPr>
          <w:rFonts w:ascii="Times New Roman" w:hAnsi="Times New Roman" w:cs="Times New Roman"/>
          <w:i/>
          <w:sz w:val="32"/>
          <w:szCs w:val="32"/>
          <w:lang w:val="uk-UA"/>
        </w:rPr>
        <w:br/>
      </w:r>
      <w:r>
        <w:rPr>
          <w:rFonts w:ascii="Times New Roman" w:hAnsi="Times New Roman" w:cs="Times New Roman"/>
          <w:i/>
          <w:sz w:val="32"/>
          <w:szCs w:val="32"/>
          <w:lang w:val="uk-UA"/>
        </w:rPr>
        <w:t>Ужгород, 2018.</w:t>
      </w:r>
    </w:p>
    <w:p w:rsidR="00C6632B" w:rsidRDefault="00C6632B" w:rsidP="00C6632B">
      <w:pPr>
        <w:spacing w:line="240" w:lineRule="auto"/>
        <w:ind w:firstLine="567"/>
        <w:jc w:val="both"/>
        <w:rPr>
          <w:rFonts w:ascii="Times New Roman" w:hAnsi="Times New Roman" w:cs="Times New Roman"/>
          <w:i/>
          <w:sz w:val="32"/>
          <w:szCs w:val="32"/>
          <w:lang w:val="uk-UA"/>
        </w:rPr>
      </w:pPr>
    </w:p>
    <w:p w:rsidR="00646508" w:rsidRDefault="00C6632B" w:rsidP="00C6632B">
      <w:pPr>
        <w:spacing w:line="240" w:lineRule="auto"/>
        <w:ind w:firstLine="567"/>
        <w:jc w:val="both"/>
        <w:rPr>
          <w:rFonts w:ascii="Times New Roman" w:hAnsi="Times New Roman" w:cs="Times New Roman"/>
          <w:i/>
          <w:sz w:val="32"/>
          <w:szCs w:val="32"/>
          <w:lang w:val="uk-UA"/>
        </w:rPr>
      </w:pPr>
      <w:r w:rsidRPr="00C6632B">
        <w:rPr>
          <w:rFonts w:ascii="Times New Roman" w:hAnsi="Times New Roman" w:cs="Times New Roman"/>
          <w:i/>
          <w:sz w:val="32"/>
          <w:szCs w:val="32"/>
          <w:lang w:val="uk-UA"/>
        </w:rPr>
        <w:t>Укладено на основі нормативних, наукових та навчально-методичних матеріалів, що стосуються Н</w:t>
      </w:r>
      <w:r w:rsidR="0010470D">
        <w:rPr>
          <w:rFonts w:ascii="Times New Roman" w:hAnsi="Times New Roman" w:cs="Times New Roman"/>
          <w:i/>
          <w:sz w:val="32"/>
          <w:szCs w:val="32"/>
          <w:lang w:val="uk-UA"/>
        </w:rPr>
        <w:t>ової української школи</w:t>
      </w:r>
      <w:r w:rsidRPr="00C6632B">
        <w:rPr>
          <w:rFonts w:ascii="Times New Roman" w:hAnsi="Times New Roman" w:cs="Times New Roman"/>
          <w:i/>
          <w:sz w:val="32"/>
          <w:szCs w:val="32"/>
          <w:lang w:val="uk-UA"/>
        </w:rPr>
        <w:t>.</w:t>
      </w:r>
    </w:p>
    <w:p w:rsidR="0010470D" w:rsidRDefault="0010470D" w:rsidP="00C6632B">
      <w:pPr>
        <w:spacing w:line="240" w:lineRule="auto"/>
        <w:ind w:firstLine="567"/>
        <w:jc w:val="both"/>
        <w:rPr>
          <w:rFonts w:ascii="Times New Roman" w:hAnsi="Times New Roman" w:cs="Times New Roman"/>
          <w:i/>
          <w:sz w:val="32"/>
          <w:szCs w:val="32"/>
          <w:lang w:val="uk-UA"/>
        </w:rPr>
      </w:pPr>
    </w:p>
    <w:p w:rsidR="0010470D" w:rsidRDefault="0010470D" w:rsidP="00C6632B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6632B">
        <w:rPr>
          <w:rFonts w:ascii="Times New Roman" w:hAnsi="Times New Roman" w:cs="Times New Roman"/>
          <w:i/>
          <w:sz w:val="32"/>
          <w:szCs w:val="32"/>
          <w:lang w:val="uk-UA"/>
        </w:rPr>
        <w:t xml:space="preserve">Укладачі: </w:t>
      </w:r>
      <w:proofErr w:type="spellStart"/>
      <w:r w:rsidRPr="00C6632B">
        <w:rPr>
          <w:rFonts w:ascii="Times New Roman" w:hAnsi="Times New Roman" w:cs="Times New Roman"/>
          <w:b/>
          <w:i/>
          <w:sz w:val="32"/>
          <w:szCs w:val="32"/>
          <w:lang w:val="uk-UA"/>
        </w:rPr>
        <w:t>Палько</w:t>
      </w:r>
      <w:proofErr w:type="spellEnd"/>
      <w:r w:rsidRPr="00C6632B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 Т.В.</w:t>
      </w:r>
      <w:r w:rsidRPr="00C6632B">
        <w:rPr>
          <w:rFonts w:ascii="Times New Roman" w:hAnsi="Times New Roman" w:cs="Times New Roman"/>
          <w:i/>
          <w:sz w:val="32"/>
          <w:szCs w:val="32"/>
          <w:lang w:val="uk-UA"/>
        </w:rPr>
        <w:t xml:space="preserve"> – кандидат психологічних наук, </w:t>
      </w:r>
      <w:r w:rsidR="00816F70">
        <w:rPr>
          <w:rFonts w:ascii="Times New Roman" w:hAnsi="Times New Roman" w:cs="Times New Roman"/>
          <w:i/>
          <w:sz w:val="32"/>
          <w:szCs w:val="32"/>
          <w:lang w:val="uk-UA"/>
        </w:rPr>
        <w:br/>
      </w:r>
      <w:proofErr w:type="spellStart"/>
      <w:r w:rsidRPr="00C6632B">
        <w:rPr>
          <w:rFonts w:ascii="Times New Roman" w:hAnsi="Times New Roman" w:cs="Times New Roman"/>
          <w:b/>
          <w:i/>
          <w:sz w:val="32"/>
          <w:szCs w:val="32"/>
          <w:lang w:val="uk-UA"/>
        </w:rPr>
        <w:t>Ходанич</w:t>
      </w:r>
      <w:proofErr w:type="spellEnd"/>
      <w:r w:rsidRPr="00C6632B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 Л.П.</w:t>
      </w:r>
      <w:r w:rsidRPr="00C6632B">
        <w:rPr>
          <w:rFonts w:ascii="Times New Roman" w:hAnsi="Times New Roman" w:cs="Times New Roman"/>
          <w:i/>
          <w:sz w:val="32"/>
          <w:szCs w:val="32"/>
          <w:lang w:val="uk-UA"/>
        </w:rPr>
        <w:t xml:space="preserve"> – кандидат педагогічних наук, доцент.</w:t>
      </w:r>
    </w:p>
    <w:p w:rsidR="00646508" w:rsidRDefault="00646508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:rsidR="005A1D5E" w:rsidRPr="005A1D5E" w:rsidRDefault="005A1D5E" w:rsidP="005C3C12">
      <w:pPr>
        <w:spacing w:after="10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1D5E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20% резервного часу – </w:t>
      </w:r>
      <w:r w:rsidRPr="005A1D5E">
        <w:rPr>
          <w:rFonts w:ascii="Times New Roman" w:hAnsi="Times New Roman" w:cs="Times New Roman"/>
          <w:sz w:val="28"/>
          <w:szCs w:val="28"/>
          <w:lang w:val="uk-UA"/>
        </w:rPr>
        <w:t>навчальний час, який учитель може використовувати на свій розсуд, наприклад, для вдосконалення вмінь, дослідження місцевого середовища (довкілля), у якому мешкають діти, краєзнавчих розвідок, дослідницько-пізнавальних проектів та екскурсій, зокрема з ініціативи дітей.</w:t>
      </w:r>
    </w:p>
    <w:p w:rsidR="005A1D5E" w:rsidRDefault="005A1D5E" w:rsidP="005C3C12">
      <w:pPr>
        <w:spacing w:after="10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1D5E">
        <w:rPr>
          <w:rFonts w:ascii="Times New Roman" w:hAnsi="Times New Roman" w:cs="Times New Roman"/>
          <w:b/>
          <w:sz w:val="28"/>
          <w:szCs w:val="28"/>
          <w:lang w:val="uk-UA"/>
        </w:rPr>
        <w:t>Адаптації о</w:t>
      </w:r>
      <w:r w:rsidR="0010470D">
        <w:rPr>
          <w:rFonts w:ascii="Times New Roman" w:hAnsi="Times New Roman" w:cs="Times New Roman"/>
          <w:b/>
          <w:sz w:val="28"/>
          <w:szCs w:val="28"/>
          <w:lang w:val="uk-UA"/>
        </w:rPr>
        <w:t>світнього</w:t>
      </w:r>
      <w:r w:rsidRPr="005A1D5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процесу</w:t>
      </w:r>
      <w:r w:rsidRPr="005A1D5E">
        <w:rPr>
          <w:rFonts w:ascii="Times New Roman" w:hAnsi="Times New Roman" w:cs="Times New Roman"/>
          <w:sz w:val="28"/>
          <w:szCs w:val="28"/>
          <w:lang w:val="uk-UA"/>
        </w:rPr>
        <w:t xml:space="preserve"> – зміни, що вносяться до освітнього процесу, зумовлені особливостями розвитку окремих дітей, наприклад: </w:t>
      </w:r>
      <w:proofErr w:type="spellStart"/>
      <w:r w:rsidRPr="005A1D5E">
        <w:rPr>
          <w:rFonts w:ascii="Times New Roman" w:hAnsi="Times New Roman" w:cs="Times New Roman"/>
          <w:sz w:val="28"/>
          <w:szCs w:val="28"/>
          <w:lang w:val="uk-UA"/>
        </w:rPr>
        <w:t>аудіокниги</w:t>
      </w:r>
      <w:proofErr w:type="spellEnd"/>
      <w:r w:rsidRPr="005A1D5E">
        <w:rPr>
          <w:rFonts w:ascii="Times New Roman" w:hAnsi="Times New Roman" w:cs="Times New Roman"/>
          <w:sz w:val="28"/>
          <w:szCs w:val="28"/>
          <w:lang w:val="uk-UA"/>
        </w:rPr>
        <w:t xml:space="preserve"> для дітей з порушеннями зору, використання допоміжного обладнання для дітей </w:t>
      </w:r>
      <w:r w:rsidR="00BC7C04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5A1D5E">
        <w:rPr>
          <w:rFonts w:ascii="Times New Roman" w:hAnsi="Times New Roman" w:cs="Times New Roman"/>
          <w:sz w:val="28"/>
          <w:szCs w:val="28"/>
          <w:lang w:val="uk-UA"/>
        </w:rPr>
        <w:t xml:space="preserve">з порушеннями фізичного розвитку, забезпечення додаткового часу для виконання завдань для дітей з порушеннями розумового розвитку тощо. </w:t>
      </w:r>
    </w:p>
    <w:p w:rsidR="00E36B9D" w:rsidRPr="005A1D5E" w:rsidRDefault="00E36B9D" w:rsidP="00E36B9D">
      <w:pPr>
        <w:spacing w:after="10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1D5E">
        <w:rPr>
          <w:rFonts w:ascii="Times New Roman" w:hAnsi="Times New Roman" w:cs="Times New Roman"/>
          <w:b/>
          <w:sz w:val="28"/>
          <w:szCs w:val="28"/>
          <w:lang w:val="uk-UA"/>
        </w:rPr>
        <w:t>«Асоціативний кущ»</w:t>
      </w:r>
      <w:r w:rsidRPr="005A1D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0470D">
        <w:rPr>
          <w:rFonts w:ascii="Times New Roman" w:hAnsi="Times New Roman" w:cs="Times New Roman"/>
          <w:sz w:val="28"/>
          <w:szCs w:val="28"/>
          <w:lang w:val="uk-UA"/>
        </w:rPr>
        <w:t>(с</w:t>
      </w:r>
      <w:r w:rsidR="0010470D" w:rsidRPr="005A1D5E">
        <w:rPr>
          <w:rFonts w:ascii="Times New Roman" w:hAnsi="Times New Roman" w:cs="Times New Roman"/>
          <w:sz w:val="28"/>
          <w:szCs w:val="28"/>
          <w:lang w:val="uk-UA"/>
        </w:rPr>
        <w:t>тратегія</w:t>
      </w:r>
      <w:r w:rsidR="0010470D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Pr="005A1D5E">
        <w:rPr>
          <w:rFonts w:ascii="Times New Roman" w:hAnsi="Times New Roman" w:cs="Times New Roman"/>
          <w:sz w:val="28"/>
          <w:szCs w:val="28"/>
          <w:lang w:val="uk-UA"/>
        </w:rPr>
        <w:t xml:space="preserve">використовується для «входження» в тему, яка </w:t>
      </w:r>
      <w:r w:rsidR="0010470D">
        <w:rPr>
          <w:rFonts w:ascii="Times New Roman" w:hAnsi="Times New Roman" w:cs="Times New Roman"/>
          <w:sz w:val="28"/>
          <w:szCs w:val="28"/>
          <w:lang w:val="uk-UA"/>
        </w:rPr>
        <w:t xml:space="preserve">буде розглядатися у подальшому; </w:t>
      </w:r>
      <w:r w:rsidRPr="005A1D5E">
        <w:rPr>
          <w:rFonts w:ascii="Times New Roman" w:hAnsi="Times New Roman" w:cs="Times New Roman"/>
          <w:sz w:val="28"/>
          <w:szCs w:val="28"/>
          <w:lang w:val="uk-UA"/>
        </w:rPr>
        <w:t>метод «</w:t>
      </w:r>
      <w:proofErr w:type="spellStart"/>
      <w:r w:rsidRPr="005A1D5E">
        <w:rPr>
          <w:rFonts w:ascii="Times New Roman" w:hAnsi="Times New Roman" w:cs="Times New Roman"/>
          <w:b/>
          <w:sz w:val="28"/>
          <w:szCs w:val="28"/>
          <w:lang w:val="uk-UA"/>
        </w:rPr>
        <w:t>ґронування</w:t>
      </w:r>
      <w:proofErr w:type="spellEnd"/>
      <w:r w:rsidRPr="005A1D5E">
        <w:rPr>
          <w:rFonts w:ascii="Times New Roman" w:hAnsi="Times New Roman" w:cs="Times New Roman"/>
          <w:sz w:val="28"/>
          <w:szCs w:val="28"/>
          <w:lang w:val="uk-UA"/>
        </w:rPr>
        <w:t>» спонукає учнів думати вільно та відкрито стосовно певного предмета, образу, теми, включаючи почуття, емоції, ставлення</w:t>
      </w:r>
      <w:r w:rsidR="0010470D">
        <w:rPr>
          <w:rFonts w:ascii="Times New Roman" w:hAnsi="Times New Roman" w:cs="Times New Roman"/>
          <w:sz w:val="28"/>
          <w:szCs w:val="28"/>
          <w:lang w:val="uk-UA"/>
        </w:rPr>
        <w:t>, та</w:t>
      </w:r>
      <w:r w:rsidRPr="005A1D5E">
        <w:rPr>
          <w:rFonts w:ascii="Times New Roman" w:hAnsi="Times New Roman" w:cs="Times New Roman"/>
          <w:sz w:val="28"/>
          <w:szCs w:val="28"/>
          <w:lang w:val="uk-UA"/>
        </w:rPr>
        <w:t xml:space="preserve"> стимулює нелінійну форму мислення – асоціативне мислення.</w:t>
      </w:r>
    </w:p>
    <w:p w:rsidR="005A1D5E" w:rsidRPr="005A1D5E" w:rsidRDefault="005A1D5E" w:rsidP="005C3C12">
      <w:pPr>
        <w:spacing w:after="10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1D5E">
        <w:rPr>
          <w:rFonts w:ascii="Times New Roman" w:hAnsi="Times New Roman" w:cs="Times New Roman"/>
          <w:b/>
          <w:sz w:val="28"/>
          <w:szCs w:val="28"/>
          <w:lang w:val="uk-UA"/>
        </w:rPr>
        <w:t>Базовий навчальний план</w:t>
      </w:r>
      <w:r w:rsidRPr="005A1D5E">
        <w:rPr>
          <w:rFonts w:ascii="Times New Roman" w:hAnsi="Times New Roman" w:cs="Times New Roman"/>
          <w:sz w:val="28"/>
          <w:szCs w:val="28"/>
          <w:lang w:val="uk-UA"/>
        </w:rPr>
        <w:t xml:space="preserve"> – складова Державного стандарту початкової загальної освіти, що визначає: структуру початкової освіти й перелік освітніх галузей; погодинне співвідношення між освітніми галузями; </w:t>
      </w:r>
      <w:proofErr w:type="spellStart"/>
      <w:r w:rsidRPr="005A1D5E">
        <w:rPr>
          <w:rFonts w:ascii="Times New Roman" w:hAnsi="Times New Roman" w:cs="Times New Roman"/>
          <w:sz w:val="28"/>
          <w:szCs w:val="28"/>
          <w:lang w:val="uk-UA"/>
        </w:rPr>
        <w:t>загальнорічну</w:t>
      </w:r>
      <w:proofErr w:type="spellEnd"/>
      <w:r w:rsidRPr="005A1D5E">
        <w:rPr>
          <w:rFonts w:ascii="Times New Roman" w:hAnsi="Times New Roman" w:cs="Times New Roman"/>
          <w:sz w:val="28"/>
          <w:szCs w:val="28"/>
          <w:lang w:val="uk-UA"/>
        </w:rPr>
        <w:t xml:space="preserve"> кількість годин; гранично допустиме навантаження учнів.</w:t>
      </w:r>
    </w:p>
    <w:p w:rsidR="005A1D5E" w:rsidRPr="005A1D5E" w:rsidRDefault="005A1D5E" w:rsidP="005C3C12">
      <w:pPr>
        <w:spacing w:after="10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1D5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Демонстраційне </w:t>
      </w:r>
      <w:proofErr w:type="spellStart"/>
      <w:r w:rsidRPr="005A1D5E">
        <w:rPr>
          <w:rFonts w:ascii="Times New Roman" w:hAnsi="Times New Roman" w:cs="Times New Roman"/>
          <w:b/>
          <w:sz w:val="28"/>
          <w:szCs w:val="28"/>
          <w:lang w:val="uk-UA"/>
        </w:rPr>
        <w:t>портфоліо</w:t>
      </w:r>
      <w:proofErr w:type="spellEnd"/>
      <w:r w:rsidRPr="005A1D5E">
        <w:rPr>
          <w:rFonts w:ascii="Times New Roman" w:hAnsi="Times New Roman" w:cs="Times New Roman"/>
          <w:sz w:val="28"/>
          <w:szCs w:val="28"/>
          <w:lang w:val="uk-UA"/>
        </w:rPr>
        <w:t xml:space="preserve"> (учнівське </w:t>
      </w:r>
      <w:proofErr w:type="spellStart"/>
      <w:r w:rsidRPr="005A1D5E">
        <w:rPr>
          <w:rFonts w:ascii="Times New Roman" w:hAnsi="Times New Roman" w:cs="Times New Roman"/>
          <w:sz w:val="28"/>
          <w:szCs w:val="28"/>
          <w:lang w:val="uk-UA"/>
        </w:rPr>
        <w:t>портфоліо</w:t>
      </w:r>
      <w:proofErr w:type="spellEnd"/>
      <w:r w:rsidRPr="005A1D5E">
        <w:rPr>
          <w:rFonts w:ascii="Times New Roman" w:hAnsi="Times New Roman" w:cs="Times New Roman"/>
          <w:sz w:val="28"/>
          <w:szCs w:val="28"/>
          <w:lang w:val="uk-UA"/>
        </w:rPr>
        <w:t>) – містить найкращі роботи учня, які обираються самим учнем.</w:t>
      </w:r>
    </w:p>
    <w:p w:rsidR="005A1D5E" w:rsidRPr="005A1D5E" w:rsidRDefault="005A1D5E" w:rsidP="005C3C12">
      <w:pPr>
        <w:spacing w:after="10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1D5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Демонстрація </w:t>
      </w:r>
      <w:r w:rsidRPr="005A1D5E">
        <w:rPr>
          <w:rFonts w:ascii="Times New Roman" w:hAnsi="Times New Roman" w:cs="Times New Roman"/>
          <w:sz w:val="28"/>
          <w:szCs w:val="28"/>
          <w:lang w:val="uk-UA"/>
        </w:rPr>
        <w:t xml:space="preserve">– метод навчання, який передбачає показ предметів і процесів </w:t>
      </w:r>
      <w:r w:rsidR="00BC7C04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5A1D5E">
        <w:rPr>
          <w:rFonts w:ascii="Times New Roman" w:hAnsi="Times New Roman" w:cs="Times New Roman"/>
          <w:sz w:val="28"/>
          <w:szCs w:val="28"/>
          <w:lang w:val="uk-UA"/>
        </w:rPr>
        <w:t>у їх справжньому вигляді, динаміці.</w:t>
      </w:r>
    </w:p>
    <w:p w:rsidR="005A1D5E" w:rsidRPr="005A1D5E" w:rsidRDefault="005A1D5E" w:rsidP="005C3C12">
      <w:pPr>
        <w:spacing w:after="10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A1D5E">
        <w:rPr>
          <w:rFonts w:ascii="Times New Roman" w:hAnsi="Times New Roman" w:cs="Times New Roman"/>
          <w:b/>
          <w:sz w:val="28"/>
          <w:szCs w:val="28"/>
          <w:lang w:val="uk-UA"/>
        </w:rPr>
        <w:t>Державний стандарт початкової загальної освіти</w:t>
      </w:r>
      <w:r w:rsidRPr="005A1D5E">
        <w:rPr>
          <w:rFonts w:ascii="Times New Roman" w:hAnsi="Times New Roman" w:cs="Times New Roman"/>
          <w:sz w:val="28"/>
          <w:szCs w:val="28"/>
          <w:lang w:val="uk-UA"/>
        </w:rPr>
        <w:t xml:space="preserve"> передбачає організацію освітнього процесу із застосуванням </w:t>
      </w:r>
      <w:proofErr w:type="spellStart"/>
      <w:r w:rsidRPr="005A1D5E">
        <w:rPr>
          <w:rFonts w:ascii="Times New Roman" w:hAnsi="Times New Roman" w:cs="Times New Roman"/>
          <w:sz w:val="28"/>
          <w:szCs w:val="28"/>
          <w:lang w:val="uk-UA"/>
        </w:rPr>
        <w:t>діяльнісного</w:t>
      </w:r>
      <w:proofErr w:type="spellEnd"/>
      <w:r w:rsidRPr="005A1D5E">
        <w:rPr>
          <w:rFonts w:ascii="Times New Roman" w:hAnsi="Times New Roman" w:cs="Times New Roman"/>
          <w:sz w:val="28"/>
          <w:szCs w:val="28"/>
          <w:lang w:val="uk-UA"/>
        </w:rPr>
        <w:t xml:space="preserve"> підходу на інтегровано-предметній основі з переважанням ігрових методів у першому циклі (1-2 класи) та інтегровано-предметній основі у другому циклі (3-4 класи).</w:t>
      </w:r>
      <w:r w:rsidRPr="005A1D5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</w:p>
    <w:p w:rsidR="005A1D5E" w:rsidRPr="005A1D5E" w:rsidRDefault="005A1D5E" w:rsidP="005C3C12">
      <w:pPr>
        <w:spacing w:after="10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A1D5E">
        <w:rPr>
          <w:rFonts w:ascii="Times New Roman" w:hAnsi="Times New Roman" w:cs="Times New Roman"/>
          <w:b/>
          <w:bCs/>
          <w:sz w:val="28"/>
          <w:szCs w:val="28"/>
          <w:lang w:val="uk-UA"/>
        </w:rPr>
        <w:t>Дигітальний</w:t>
      </w:r>
      <w:proofErr w:type="spellEnd"/>
      <w:r w:rsidRPr="005A1D5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5A1D5E">
        <w:rPr>
          <w:rFonts w:ascii="Times New Roman" w:hAnsi="Times New Roman" w:cs="Times New Roman"/>
          <w:sz w:val="28"/>
          <w:szCs w:val="28"/>
          <w:lang w:val="uk-UA"/>
        </w:rPr>
        <w:t xml:space="preserve">(від лат. </w:t>
      </w:r>
      <w:r w:rsidRPr="005A1D5E">
        <w:rPr>
          <w:rFonts w:ascii="Times New Roman" w:hAnsi="Times New Roman" w:cs="Times New Roman"/>
          <w:sz w:val="28"/>
          <w:szCs w:val="28"/>
        </w:rPr>
        <w:t>–</w:t>
      </w:r>
      <w:r w:rsidRPr="005A1D5E">
        <w:rPr>
          <w:rFonts w:ascii="Times New Roman" w:hAnsi="Times New Roman" w:cs="Times New Roman"/>
          <w:sz w:val="28"/>
          <w:szCs w:val="28"/>
          <w:lang w:val="uk-UA"/>
        </w:rPr>
        <w:t xml:space="preserve"> пальці) – у </w:t>
      </w:r>
      <w:proofErr w:type="gramStart"/>
      <w:r w:rsidRPr="005A1D5E">
        <w:rPr>
          <w:rFonts w:ascii="Times New Roman" w:hAnsi="Times New Roman" w:cs="Times New Roman"/>
          <w:sz w:val="28"/>
          <w:szCs w:val="28"/>
          <w:lang w:val="uk-UA"/>
        </w:rPr>
        <w:t>р</w:t>
      </w:r>
      <w:proofErr w:type="gramEnd"/>
      <w:r w:rsidRPr="005A1D5E">
        <w:rPr>
          <w:rFonts w:ascii="Times New Roman" w:hAnsi="Times New Roman" w:cs="Times New Roman"/>
          <w:sz w:val="28"/>
          <w:szCs w:val="28"/>
          <w:lang w:val="uk-UA"/>
        </w:rPr>
        <w:t>ізних текстах: електронний, модерний, сучасний, віртуальний.</w:t>
      </w:r>
    </w:p>
    <w:p w:rsidR="005A1D5E" w:rsidRPr="005A1D5E" w:rsidRDefault="005A1D5E" w:rsidP="005C3C12">
      <w:pPr>
        <w:spacing w:after="10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1D5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Діти з інтелектуальною ініціативою </w:t>
      </w:r>
      <w:r w:rsidRPr="005A1D5E">
        <w:rPr>
          <w:rFonts w:ascii="Times New Roman" w:hAnsi="Times New Roman" w:cs="Times New Roman"/>
          <w:sz w:val="28"/>
          <w:szCs w:val="28"/>
          <w:lang w:val="uk-UA"/>
        </w:rPr>
        <w:t xml:space="preserve">– здебільшого дошкільники та школярі початкової ланки з яскраво вираженим бажанням виявити своє ставлення до всього, що відбувається на уроці та в довкіллі; уникають підказок, прагнуть працювати самостійно, </w:t>
      </w:r>
      <w:proofErr w:type="spellStart"/>
      <w:r w:rsidRPr="005A1D5E">
        <w:rPr>
          <w:rFonts w:ascii="Times New Roman" w:hAnsi="Times New Roman" w:cs="Times New Roman"/>
          <w:sz w:val="28"/>
          <w:szCs w:val="28"/>
          <w:lang w:val="uk-UA"/>
        </w:rPr>
        <w:t>дослідницьки</w:t>
      </w:r>
      <w:proofErr w:type="spellEnd"/>
      <w:r w:rsidRPr="005A1D5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5A1D5E" w:rsidRDefault="005A1D5E" w:rsidP="005C3C12">
      <w:pPr>
        <w:spacing w:after="10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1D5E">
        <w:rPr>
          <w:rFonts w:ascii="Times New Roman" w:hAnsi="Times New Roman" w:cs="Times New Roman"/>
          <w:b/>
          <w:bCs/>
          <w:sz w:val="28"/>
          <w:szCs w:val="28"/>
          <w:lang w:val="uk-UA"/>
        </w:rPr>
        <w:t>Електронний підручник</w:t>
      </w:r>
      <w:r w:rsidRPr="005A1D5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5A1D5E">
        <w:rPr>
          <w:rFonts w:ascii="Times New Roman" w:hAnsi="Times New Roman" w:cs="Times New Roman"/>
          <w:sz w:val="28"/>
          <w:szCs w:val="28"/>
          <w:lang w:val="uk-UA"/>
        </w:rPr>
        <w:t>(посібник) – електронне навчальне видання із систематизованим викладом навчального матеріалу, що відповідає освітній програмі, містить цифрові об’єкти різних форматів та забезпечує інтерактивну взаємодію.</w:t>
      </w:r>
    </w:p>
    <w:p w:rsidR="00816F70" w:rsidRPr="005A1D5E" w:rsidRDefault="00816F70" w:rsidP="005C3C12">
      <w:pPr>
        <w:spacing w:after="10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6F70">
        <w:rPr>
          <w:rFonts w:ascii="Times New Roman" w:hAnsi="Times New Roman" w:cs="Times New Roman"/>
          <w:b/>
          <w:sz w:val="28"/>
          <w:szCs w:val="28"/>
          <w:lang w:val="uk-UA"/>
        </w:rPr>
        <w:t>Здобувач освіти</w:t>
      </w:r>
      <w:r w:rsidRPr="00816F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816F70">
        <w:rPr>
          <w:rFonts w:ascii="Times New Roman" w:hAnsi="Times New Roman" w:cs="Times New Roman"/>
          <w:sz w:val="28"/>
          <w:szCs w:val="28"/>
          <w:lang w:val="uk-UA"/>
        </w:rPr>
        <w:t xml:space="preserve"> здобувач освіти на першому рівні повної загальної середньої освіти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A1D5E" w:rsidRPr="005A1D5E" w:rsidRDefault="005A1D5E" w:rsidP="005C3C12">
      <w:pPr>
        <w:spacing w:after="10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1D5E">
        <w:rPr>
          <w:rFonts w:ascii="Times New Roman" w:hAnsi="Times New Roman" w:cs="Times New Roman"/>
          <w:b/>
          <w:sz w:val="28"/>
          <w:szCs w:val="28"/>
          <w:lang w:val="uk-UA"/>
        </w:rPr>
        <w:t>Змістові лінії</w:t>
      </w:r>
      <w:r w:rsidRPr="005A1D5E">
        <w:rPr>
          <w:rFonts w:ascii="Times New Roman" w:hAnsi="Times New Roman" w:cs="Times New Roman"/>
          <w:sz w:val="28"/>
          <w:szCs w:val="28"/>
          <w:lang w:val="uk-UA"/>
        </w:rPr>
        <w:t xml:space="preserve"> – відображають зміст кожної освітньої галузі, окреслюють її внутрішню структуру, систематизують конкретні очікувані результати галузі. </w:t>
      </w:r>
    </w:p>
    <w:p w:rsidR="005A1D5E" w:rsidRPr="005A1D5E" w:rsidRDefault="005A1D5E" w:rsidP="005C3C12">
      <w:pPr>
        <w:spacing w:after="10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1D5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Зона найближчого розвитку </w:t>
      </w:r>
      <w:r w:rsidRPr="005A1D5E">
        <w:rPr>
          <w:rFonts w:ascii="Times New Roman" w:hAnsi="Times New Roman" w:cs="Times New Roman"/>
          <w:sz w:val="28"/>
          <w:szCs w:val="28"/>
          <w:lang w:val="uk-UA"/>
        </w:rPr>
        <w:t>– різниця між тим, що дитина може виконати сама, і тим, що виконує за допомогою інших.</w:t>
      </w:r>
    </w:p>
    <w:p w:rsidR="005A1D5E" w:rsidRPr="005A1D5E" w:rsidRDefault="005A1D5E" w:rsidP="005C3C12">
      <w:pPr>
        <w:spacing w:after="10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1D5E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Індивідуальна програма розвитку (ІПР)</w:t>
      </w:r>
      <w:r w:rsidRPr="005A1D5E">
        <w:rPr>
          <w:rFonts w:ascii="Times New Roman" w:hAnsi="Times New Roman" w:cs="Times New Roman"/>
          <w:sz w:val="28"/>
          <w:szCs w:val="28"/>
          <w:lang w:val="uk-UA"/>
        </w:rPr>
        <w:t xml:space="preserve"> – складається для дітей </w:t>
      </w:r>
      <w:r w:rsidR="00BC7C04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5A1D5E">
        <w:rPr>
          <w:rFonts w:ascii="Times New Roman" w:hAnsi="Times New Roman" w:cs="Times New Roman"/>
          <w:sz w:val="28"/>
          <w:szCs w:val="28"/>
          <w:lang w:val="uk-UA"/>
        </w:rPr>
        <w:t>з особливими освітніми потребами, а саме для дітей з порушеннями психофізичного розвитку, на основі навчальної програми командою, до якої входить учитель, асистент учителя, додаткові фахівці, батьки дитини. В ІПР зазначено додаткові спеціальні послуги, зумовлені особливостями розвитку дитини.</w:t>
      </w:r>
    </w:p>
    <w:p w:rsidR="005A1D5E" w:rsidRPr="005A1D5E" w:rsidRDefault="005A1D5E" w:rsidP="005C3C12">
      <w:pPr>
        <w:spacing w:after="10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1D5E">
        <w:rPr>
          <w:rFonts w:ascii="Times New Roman" w:hAnsi="Times New Roman" w:cs="Times New Roman"/>
          <w:b/>
          <w:sz w:val="28"/>
          <w:szCs w:val="28"/>
          <w:lang w:val="uk-UA"/>
        </w:rPr>
        <w:t>Інклюзивна освіта</w:t>
      </w:r>
      <w:r w:rsidRPr="005A1D5E">
        <w:rPr>
          <w:rFonts w:ascii="Times New Roman" w:hAnsi="Times New Roman" w:cs="Times New Roman"/>
          <w:sz w:val="28"/>
          <w:szCs w:val="28"/>
          <w:lang w:val="uk-UA"/>
        </w:rPr>
        <w:t xml:space="preserve"> – у вузькому значенні – «включення» дітей з порушеннями психофізичного розвитку та дітей з інвалідністю у заклади загальної середньої освіти; у широкому – позитивне ставлення до багатоманітності учнів, врахування відмінностей кожного учня.</w:t>
      </w:r>
    </w:p>
    <w:p w:rsidR="005A1D5E" w:rsidRPr="005A1D5E" w:rsidRDefault="005A1D5E" w:rsidP="005C3C12">
      <w:pPr>
        <w:spacing w:after="10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1D5E">
        <w:rPr>
          <w:rFonts w:ascii="Times New Roman" w:hAnsi="Times New Roman" w:cs="Times New Roman"/>
          <w:b/>
          <w:sz w:val="28"/>
          <w:szCs w:val="28"/>
          <w:lang w:val="uk-UA"/>
        </w:rPr>
        <w:t>Інклюзивне навчання</w:t>
      </w:r>
      <w:r w:rsidRPr="005A1D5E">
        <w:rPr>
          <w:rFonts w:ascii="Times New Roman" w:hAnsi="Times New Roman" w:cs="Times New Roman"/>
          <w:sz w:val="28"/>
          <w:szCs w:val="28"/>
          <w:lang w:val="uk-UA"/>
        </w:rPr>
        <w:t xml:space="preserve"> – система освітніх послуг, гарантованих державою, що базується на принципі недискримінації, врахуванні багатоманітностей людини, ефективному залученні та включенні до освітнього процесу всіх його учасників.</w:t>
      </w:r>
    </w:p>
    <w:p w:rsidR="005A1D5E" w:rsidRPr="005A1D5E" w:rsidRDefault="005A1D5E" w:rsidP="005C3C12">
      <w:pPr>
        <w:spacing w:after="10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1D5E">
        <w:rPr>
          <w:rFonts w:ascii="Times New Roman" w:hAnsi="Times New Roman" w:cs="Times New Roman"/>
          <w:b/>
          <w:sz w:val="28"/>
          <w:szCs w:val="28"/>
          <w:lang w:val="uk-UA"/>
        </w:rPr>
        <w:t>Інклюзивне освітнє середовище</w:t>
      </w:r>
      <w:r w:rsidRPr="005A1D5E">
        <w:rPr>
          <w:rFonts w:ascii="Times New Roman" w:hAnsi="Times New Roman" w:cs="Times New Roman"/>
          <w:sz w:val="28"/>
          <w:szCs w:val="28"/>
          <w:lang w:val="uk-UA"/>
        </w:rPr>
        <w:t xml:space="preserve"> – сукупність умов, способів і засобів їх реалізації для спільного навчання, виховання та розвитку здобувачів освіти </w:t>
      </w:r>
      <w:r w:rsidR="00BC7C04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5A1D5E">
        <w:rPr>
          <w:rFonts w:ascii="Times New Roman" w:hAnsi="Times New Roman" w:cs="Times New Roman"/>
          <w:sz w:val="28"/>
          <w:szCs w:val="28"/>
          <w:lang w:val="uk-UA"/>
        </w:rPr>
        <w:t>з урахуванням їх потреб та можливостей.</w:t>
      </w:r>
    </w:p>
    <w:p w:rsidR="005A1D5E" w:rsidRPr="005A1D5E" w:rsidRDefault="005A1D5E" w:rsidP="005C3C12">
      <w:pPr>
        <w:spacing w:after="10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1D5E">
        <w:rPr>
          <w:rFonts w:ascii="Times New Roman" w:hAnsi="Times New Roman" w:cs="Times New Roman"/>
          <w:b/>
          <w:sz w:val="28"/>
          <w:szCs w:val="28"/>
          <w:lang w:val="uk-UA"/>
        </w:rPr>
        <w:t>Інтеграція</w:t>
      </w:r>
      <w:r w:rsidRPr="005A1D5E">
        <w:rPr>
          <w:rFonts w:ascii="Times New Roman" w:hAnsi="Times New Roman" w:cs="Times New Roman"/>
          <w:sz w:val="28"/>
          <w:szCs w:val="28"/>
          <w:lang w:val="uk-UA"/>
        </w:rPr>
        <w:t xml:space="preserve"> (від лат. </w:t>
      </w:r>
      <w:proofErr w:type="spellStart"/>
      <w:r w:rsidRPr="005A1D5E">
        <w:rPr>
          <w:rFonts w:ascii="Times New Roman" w:hAnsi="Times New Roman" w:cs="Times New Roman"/>
          <w:sz w:val="28"/>
          <w:szCs w:val="28"/>
          <w:lang w:val="uk-UA"/>
        </w:rPr>
        <w:t>integratio</w:t>
      </w:r>
      <w:proofErr w:type="spellEnd"/>
      <w:r w:rsidRPr="005A1D5E">
        <w:rPr>
          <w:rFonts w:ascii="Times New Roman" w:hAnsi="Times New Roman" w:cs="Times New Roman"/>
          <w:sz w:val="28"/>
          <w:szCs w:val="28"/>
          <w:lang w:val="uk-UA"/>
        </w:rPr>
        <w:t xml:space="preserve"> – поєднання, відновлення) – процес взаємодії, об’єднання, взаємовпливу, взаємопроникнення, </w:t>
      </w:r>
      <w:proofErr w:type="spellStart"/>
      <w:r w:rsidRPr="005A1D5E">
        <w:rPr>
          <w:rFonts w:ascii="Times New Roman" w:hAnsi="Times New Roman" w:cs="Times New Roman"/>
          <w:sz w:val="28"/>
          <w:szCs w:val="28"/>
          <w:lang w:val="uk-UA"/>
        </w:rPr>
        <w:t>взаємозближення</w:t>
      </w:r>
      <w:proofErr w:type="spellEnd"/>
      <w:r w:rsidRPr="005A1D5E">
        <w:rPr>
          <w:rFonts w:ascii="Times New Roman" w:hAnsi="Times New Roman" w:cs="Times New Roman"/>
          <w:sz w:val="28"/>
          <w:szCs w:val="28"/>
          <w:lang w:val="uk-UA"/>
        </w:rPr>
        <w:t xml:space="preserve">, відновлення єдності двох або більше систем, результатом якого є утворення нової цілісної системи, яка набуває нових властивостей та взаємозв’язків між оновленими елементами системи. Дидактичний зміст процесу </w:t>
      </w:r>
      <w:r w:rsidRPr="005A1D5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інтеграції </w:t>
      </w:r>
      <w:r w:rsidRPr="005A1D5E">
        <w:rPr>
          <w:rFonts w:ascii="Times New Roman" w:hAnsi="Times New Roman" w:cs="Times New Roman"/>
          <w:sz w:val="28"/>
          <w:szCs w:val="28"/>
          <w:lang w:val="uk-UA"/>
        </w:rPr>
        <w:t xml:space="preserve">полягає у взаємозв’язку змісту, методів і форм роботи. Відповідно інтеграцію навчального матеріалу </w:t>
      </w:r>
      <w:r w:rsidR="00BC7C04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5A1D5E">
        <w:rPr>
          <w:rFonts w:ascii="Times New Roman" w:hAnsi="Times New Roman" w:cs="Times New Roman"/>
          <w:sz w:val="28"/>
          <w:szCs w:val="28"/>
          <w:lang w:val="uk-UA"/>
        </w:rPr>
        <w:t xml:space="preserve">з різних навчальних предметів здійснюють навколо певного об’єкта чи явища довкілля або навколо розв’язання проблеми міжпредметного характеру, або для створення творчого продукту тощо. </w:t>
      </w:r>
    </w:p>
    <w:p w:rsidR="005A1D5E" w:rsidRPr="005A1D5E" w:rsidRDefault="005A1D5E" w:rsidP="005C3C12">
      <w:pPr>
        <w:spacing w:after="10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1D5E">
        <w:rPr>
          <w:rFonts w:ascii="Times New Roman" w:hAnsi="Times New Roman" w:cs="Times New Roman"/>
          <w:b/>
          <w:sz w:val="28"/>
          <w:szCs w:val="28"/>
          <w:lang w:val="uk-UA"/>
        </w:rPr>
        <w:t>Інтегроване навчання</w:t>
      </w:r>
      <w:r w:rsidRPr="005A1D5E">
        <w:rPr>
          <w:rFonts w:ascii="Times New Roman" w:hAnsi="Times New Roman" w:cs="Times New Roman"/>
          <w:sz w:val="28"/>
          <w:szCs w:val="28"/>
          <w:lang w:val="uk-UA"/>
        </w:rPr>
        <w:t xml:space="preserve"> – навчання, яке ґрунтується на комплексному підході, коли освіта розглядається через призму загальної картини, а не ділиться на окремі дисципліни.</w:t>
      </w:r>
    </w:p>
    <w:p w:rsidR="005A1D5E" w:rsidRDefault="005A1D5E" w:rsidP="005C3C12">
      <w:pPr>
        <w:spacing w:after="10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1D5E"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t>Компетентність</w:t>
      </w:r>
      <w:r w:rsidRPr="005A1D5E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– динамічна комбінація знань, способів мислення, поглядів, цінностей, навичок, умінь, інших особистих якостей, що визначає здатність особи успішно провадити професійну та/або подальшу навчальну діяльність; </w:t>
      </w:r>
      <w:r w:rsidRPr="005A1D5E">
        <w:rPr>
          <w:rFonts w:ascii="Times New Roman" w:hAnsi="Times New Roman" w:cs="Times New Roman"/>
          <w:sz w:val="28"/>
          <w:szCs w:val="28"/>
          <w:lang w:val="uk-UA"/>
        </w:rPr>
        <w:t xml:space="preserve">сукупність особистісних якостей (ціннісно-смислових орієнтацій, знань, умінь, навичок, здібностей), здатність самостійно здійснювати практичну діяльність і розв’язувати життєві проблеми, які засновується на набутому досвіді, особистісних цінностях і здібностях. </w:t>
      </w:r>
    </w:p>
    <w:p w:rsidR="0010470D" w:rsidRPr="0010470D" w:rsidRDefault="0010470D" w:rsidP="005C3C12">
      <w:pPr>
        <w:spacing w:after="10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470D">
        <w:rPr>
          <w:rFonts w:ascii="Times New Roman" w:hAnsi="Times New Roman" w:cs="Times New Roman"/>
          <w:b/>
          <w:sz w:val="28"/>
          <w:szCs w:val="28"/>
          <w:lang w:val="uk-UA"/>
        </w:rPr>
        <w:t>Компетенція</w:t>
      </w:r>
      <w:r w:rsidRPr="0010470D">
        <w:rPr>
          <w:rFonts w:ascii="Times New Roman" w:hAnsi="Times New Roman" w:cs="Times New Roman"/>
          <w:sz w:val="28"/>
          <w:szCs w:val="28"/>
          <w:lang w:val="uk-UA"/>
        </w:rPr>
        <w:t xml:space="preserve"> (від. лат. </w:t>
      </w:r>
      <w:proofErr w:type="spellStart"/>
      <w:r w:rsidRPr="0010470D">
        <w:rPr>
          <w:rFonts w:ascii="Times New Roman" w:hAnsi="Times New Roman" w:cs="Times New Roman"/>
          <w:sz w:val="28"/>
          <w:szCs w:val="28"/>
          <w:lang w:val="uk-UA"/>
        </w:rPr>
        <w:t>competencia</w:t>
      </w:r>
      <w:proofErr w:type="spellEnd"/>
      <w:r w:rsidRPr="001047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10470D">
        <w:rPr>
          <w:rFonts w:ascii="Times New Roman" w:hAnsi="Times New Roman" w:cs="Times New Roman"/>
          <w:sz w:val="28"/>
          <w:szCs w:val="28"/>
          <w:lang w:val="uk-UA"/>
        </w:rPr>
        <w:t xml:space="preserve"> коло питань, з якими людина добре обізнана, володіє знаннями і досвідом)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10470D">
        <w:rPr>
          <w:rFonts w:ascii="Times New Roman" w:hAnsi="Times New Roman" w:cs="Times New Roman"/>
          <w:sz w:val="28"/>
          <w:szCs w:val="28"/>
          <w:lang w:val="uk-UA"/>
        </w:rPr>
        <w:t xml:space="preserve"> це інтегрований результат опанування змістом загальної середньої освіти, який виражається в готовності учня використовувати засвоєні знання, уміння, навички, а також способи діяльності у конкретних життєвих ситуаціях для розв</w:t>
      </w:r>
      <w:r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10470D">
        <w:rPr>
          <w:rFonts w:ascii="Times New Roman" w:hAnsi="Times New Roman" w:cs="Times New Roman"/>
          <w:sz w:val="28"/>
          <w:szCs w:val="28"/>
          <w:lang w:val="uk-UA"/>
        </w:rPr>
        <w:t>язання практичних і теоретичних задач.</w:t>
      </w:r>
    </w:p>
    <w:p w:rsidR="005A1D5E" w:rsidRPr="005A1D5E" w:rsidRDefault="005A1D5E" w:rsidP="005C3C12">
      <w:pPr>
        <w:spacing w:after="10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1D5E">
        <w:rPr>
          <w:rFonts w:ascii="Times New Roman" w:hAnsi="Times New Roman" w:cs="Times New Roman"/>
          <w:b/>
          <w:sz w:val="28"/>
          <w:szCs w:val="28"/>
          <w:lang w:val="uk-UA"/>
        </w:rPr>
        <w:t>Конкретні очікувані результати (</w:t>
      </w:r>
      <w:proofErr w:type="spellStart"/>
      <w:r w:rsidRPr="005A1D5E">
        <w:rPr>
          <w:rFonts w:ascii="Times New Roman" w:hAnsi="Times New Roman" w:cs="Times New Roman"/>
          <w:b/>
          <w:sz w:val="28"/>
          <w:szCs w:val="28"/>
          <w:lang w:val="uk-UA"/>
        </w:rPr>
        <w:t>КОРи</w:t>
      </w:r>
      <w:proofErr w:type="spellEnd"/>
      <w:r w:rsidRPr="005A1D5E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  <w:r w:rsidRPr="005A1D5E">
        <w:rPr>
          <w:rFonts w:ascii="Times New Roman" w:hAnsi="Times New Roman" w:cs="Times New Roman"/>
          <w:sz w:val="28"/>
          <w:szCs w:val="28"/>
          <w:lang w:val="uk-UA"/>
        </w:rPr>
        <w:t xml:space="preserve"> – визначають обов’язковий зміст, «ядро знань», через який відбувається розвиток умінь згідно із загальними цілями відповідних галузей. Кожен КОР пов’язаний із загальною ціллю і загальним </w:t>
      </w:r>
      <w:r w:rsidRPr="005A1D5E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очікуваним результатом за допомогою системи індексів. </w:t>
      </w:r>
      <w:proofErr w:type="spellStart"/>
      <w:r w:rsidRPr="005A1D5E">
        <w:rPr>
          <w:rFonts w:ascii="Times New Roman" w:hAnsi="Times New Roman" w:cs="Times New Roman"/>
          <w:sz w:val="28"/>
          <w:szCs w:val="28"/>
          <w:lang w:val="uk-UA"/>
        </w:rPr>
        <w:t>КОРи</w:t>
      </w:r>
      <w:proofErr w:type="spellEnd"/>
      <w:r w:rsidRPr="005A1D5E">
        <w:rPr>
          <w:rFonts w:ascii="Times New Roman" w:hAnsi="Times New Roman" w:cs="Times New Roman"/>
          <w:sz w:val="28"/>
          <w:szCs w:val="28"/>
          <w:lang w:val="uk-UA"/>
        </w:rPr>
        <w:t xml:space="preserve"> впорядковуються в логічній послідовності за тижнями. </w:t>
      </w:r>
    </w:p>
    <w:p w:rsidR="005A1D5E" w:rsidRPr="005A1D5E" w:rsidRDefault="005A1D5E" w:rsidP="005C3C12">
      <w:pPr>
        <w:spacing w:after="10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1D5E">
        <w:rPr>
          <w:rFonts w:ascii="Times New Roman" w:hAnsi="Times New Roman" w:cs="Times New Roman"/>
          <w:b/>
          <w:bCs/>
          <w:sz w:val="28"/>
          <w:szCs w:val="28"/>
          <w:lang w:val="uk-UA"/>
        </w:rPr>
        <w:t>Концепт –</w:t>
      </w:r>
      <w:r w:rsidRPr="005A1D5E">
        <w:rPr>
          <w:rFonts w:ascii="Times New Roman" w:hAnsi="Times New Roman" w:cs="Times New Roman"/>
          <w:sz w:val="28"/>
          <w:szCs w:val="28"/>
          <w:lang w:val="uk-UA"/>
        </w:rPr>
        <w:t xml:space="preserve"> інноваційна ідея, що містить творчий сенс; продукт, що демонструє цю ідею, називають </w:t>
      </w:r>
      <w:r w:rsidRPr="005A1D5E">
        <w:rPr>
          <w:rFonts w:ascii="Times New Roman" w:hAnsi="Times New Roman" w:cs="Times New Roman"/>
          <w:b/>
          <w:sz w:val="28"/>
          <w:szCs w:val="28"/>
          <w:lang w:val="uk-UA"/>
        </w:rPr>
        <w:t>концепт-продуктом</w:t>
      </w:r>
      <w:r w:rsidRPr="005A1D5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A1D5E" w:rsidRPr="005A1D5E" w:rsidRDefault="005A1D5E" w:rsidP="005C3C12">
      <w:pPr>
        <w:spacing w:after="10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A1D5E">
        <w:rPr>
          <w:rFonts w:ascii="Times New Roman" w:hAnsi="Times New Roman" w:cs="Times New Roman"/>
          <w:b/>
          <w:sz w:val="28"/>
          <w:szCs w:val="28"/>
          <w:lang w:val="uk-UA"/>
        </w:rPr>
        <w:t>Корекційно-рефлексійний</w:t>
      </w:r>
      <w:proofErr w:type="spellEnd"/>
      <w:r w:rsidRPr="005A1D5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тиждень –</w:t>
      </w:r>
      <w:r w:rsidRPr="005A1D5E">
        <w:rPr>
          <w:rFonts w:ascii="Times New Roman" w:hAnsi="Times New Roman" w:cs="Times New Roman"/>
          <w:sz w:val="28"/>
          <w:szCs w:val="28"/>
          <w:lang w:val="uk-UA"/>
        </w:rPr>
        <w:t xml:space="preserve"> навчальний тиждень, що планується наприкінці кожної чверті для подолання розбіжностей у навчальних досягненнях учнів.</w:t>
      </w:r>
    </w:p>
    <w:p w:rsidR="005A1D5E" w:rsidRDefault="005A1D5E" w:rsidP="005C3C12">
      <w:pPr>
        <w:spacing w:after="10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1D5E">
        <w:rPr>
          <w:rFonts w:ascii="Times New Roman" w:hAnsi="Times New Roman" w:cs="Times New Roman"/>
          <w:b/>
          <w:sz w:val="28"/>
          <w:szCs w:val="28"/>
          <w:lang w:val="uk-UA"/>
        </w:rPr>
        <w:t>Критичне мислення</w:t>
      </w:r>
      <w:r w:rsidRPr="005A1D5E">
        <w:rPr>
          <w:rFonts w:ascii="Times New Roman" w:hAnsi="Times New Roman" w:cs="Times New Roman"/>
          <w:sz w:val="28"/>
          <w:szCs w:val="28"/>
          <w:lang w:val="uk-UA"/>
        </w:rPr>
        <w:t xml:space="preserve"> – «вміле відповідальне мислення, що дозволяє людині формулювати надійні вірогідні судження, оскільки воно: а) ґрунтується на певних критеріях; б) є таким, що </w:t>
      </w:r>
      <w:proofErr w:type="spellStart"/>
      <w:r w:rsidRPr="005A1D5E">
        <w:rPr>
          <w:rFonts w:ascii="Times New Roman" w:hAnsi="Times New Roman" w:cs="Times New Roman"/>
          <w:sz w:val="28"/>
          <w:szCs w:val="28"/>
          <w:lang w:val="uk-UA"/>
        </w:rPr>
        <w:t>самокоригується</w:t>
      </w:r>
      <w:proofErr w:type="spellEnd"/>
      <w:r w:rsidRPr="005A1D5E">
        <w:rPr>
          <w:rFonts w:ascii="Times New Roman" w:hAnsi="Times New Roman" w:cs="Times New Roman"/>
          <w:sz w:val="28"/>
          <w:szCs w:val="28"/>
          <w:lang w:val="uk-UA"/>
        </w:rPr>
        <w:t xml:space="preserve">; в) випливає з конкретного контексту» (Метью </w:t>
      </w:r>
      <w:proofErr w:type="spellStart"/>
      <w:r w:rsidRPr="005A1D5E">
        <w:rPr>
          <w:rFonts w:ascii="Times New Roman" w:hAnsi="Times New Roman" w:cs="Times New Roman"/>
          <w:sz w:val="28"/>
          <w:szCs w:val="28"/>
          <w:lang w:val="uk-UA"/>
        </w:rPr>
        <w:t>Ліпман</w:t>
      </w:r>
      <w:proofErr w:type="spellEnd"/>
      <w:r w:rsidRPr="005A1D5E">
        <w:rPr>
          <w:rFonts w:ascii="Times New Roman" w:hAnsi="Times New Roman" w:cs="Times New Roman"/>
          <w:sz w:val="28"/>
          <w:szCs w:val="28"/>
          <w:lang w:val="uk-UA"/>
        </w:rPr>
        <w:t xml:space="preserve">, Фундатор Інституту критичного мислення США). </w:t>
      </w:r>
    </w:p>
    <w:p w:rsidR="00E36B9D" w:rsidRPr="005A1D5E" w:rsidRDefault="00E36B9D" w:rsidP="00E36B9D">
      <w:pPr>
        <w:spacing w:after="10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1D5E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proofErr w:type="spellStart"/>
      <w:r w:rsidRPr="005A1D5E">
        <w:rPr>
          <w:rFonts w:ascii="Times New Roman" w:hAnsi="Times New Roman" w:cs="Times New Roman"/>
          <w:b/>
          <w:sz w:val="28"/>
          <w:szCs w:val="28"/>
          <w:lang w:val="uk-UA"/>
        </w:rPr>
        <w:t>Кубування</w:t>
      </w:r>
      <w:proofErr w:type="spellEnd"/>
      <w:r w:rsidRPr="005A1D5E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  <w:r w:rsidRPr="005A1D5E">
        <w:rPr>
          <w:rFonts w:ascii="Times New Roman" w:hAnsi="Times New Roman" w:cs="Times New Roman"/>
          <w:sz w:val="28"/>
          <w:szCs w:val="28"/>
          <w:lang w:val="uk-UA"/>
        </w:rPr>
        <w:t xml:space="preserve"> – стратегія навчання, яка полегшує розгляд різних аспектів теми (автори </w:t>
      </w:r>
      <w:proofErr w:type="spellStart"/>
      <w:r w:rsidRPr="005A1D5E">
        <w:rPr>
          <w:rFonts w:ascii="Times New Roman" w:hAnsi="Times New Roman" w:cs="Times New Roman"/>
          <w:sz w:val="28"/>
          <w:szCs w:val="28"/>
          <w:lang w:val="uk-UA"/>
        </w:rPr>
        <w:t>Кован</w:t>
      </w:r>
      <w:proofErr w:type="spellEnd"/>
      <w:r w:rsidRPr="005A1D5E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Pr="005A1D5E">
        <w:rPr>
          <w:rFonts w:ascii="Times New Roman" w:hAnsi="Times New Roman" w:cs="Times New Roman"/>
          <w:sz w:val="28"/>
          <w:szCs w:val="28"/>
          <w:lang w:val="uk-UA"/>
        </w:rPr>
        <w:t>Кован</w:t>
      </w:r>
      <w:proofErr w:type="spellEnd"/>
      <w:r w:rsidRPr="005A1D5E">
        <w:rPr>
          <w:rFonts w:ascii="Times New Roman" w:hAnsi="Times New Roman" w:cs="Times New Roman"/>
          <w:sz w:val="28"/>
          <w:szCs w:val="28"/>
          <w:lang w:val="uk-UA"/>
        </w:rPr>
        <w:t xml:space="preserve">, 1980 р.): передбачає використання кубика (його можна виготовити самостійно з картону або обклеїти коробку папером), на кожній грані якого написано вказівки: 1. Опишіть. 2. Порівняйте. 3. Встановіть асоціації. </w:t>
      </w:r>
      <w:r w:rsidR="00BC7C04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5A1D5E">
        <w:rPr>
          <w:rFonts w:ascii="Times New Roman" w:hAnsi="Times New Roman" w:cs="Times New Roman"/>
          <w:sz w:val="28"/>
          <w:szCs w:val="28"/>
          <w:lang w:val="uk-UA"/>
        </w:rPr>
        <w:t>4. Проаналізуйте. 5. Знайдіть застосування. 6. Запропонуйте аргументи «за» або «проти».</w:t>
      </w:r>
    </w:p>
    <w:p w:rsidR="005A1D5E" w:rsidRPr="005A1D5E" w:rsidRDefault="005A1D5E" w:rsidP="005C3C12">
      <w:pPr>
        <w:spacing w:after="10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proofErr w:type="spellStart"/>
      <w:r w:rsidRPr="005A1D5E"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t>Лепбук</w:t>
      </w:r>
      <w:proofErr w:type="spellEnd"/>
      <w:r w:rsidRPr="005A1D5E"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t xml:space="preserve"> – </w:t>
      </w:r>
      <w:r w:rsidRPr="005A1D5E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(</w:t>
      </w:r>
      <w:proofErr w:type="spellStart"/>
      <w:r w:rsidRPr="005A1D5E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lap</w:t>
      </w:r>
      <w:proofErr w:type="spellEnd"/>
      <w:r w:rsidRPr="005A1D5E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– коліна, </w:t>
      </w:r>
      <w:proofErr w:type="spellStart"/>
      <w:r w:rsidRPr="005A1D5E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book</w:t>
      </w:r>
      <w:proofErr w:type="spellEnd"/>
      <w:r w:rsidRPr="005A1D5E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– книга), або інтерактивна тематична тека – саморобна паперова </w:t>
      </w:r>
      <w:r w:rsidR="00816F70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папка</w:t>
      </w:r>
      <w:r w:rsidRPr="005A1D5E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з кишеньками, дверцятами, віконцями, рухливими деталями, які дитина може діставати, перекладати, складати на свій розсуд.</w:t>
      </w:r>
      <w:r w:rsidRPr="005A1D5E">
        <w:rPr>
          <w:rFonts w:ascii="Times New Roman" w:hAnsi="Times New Roman" w:cs="Times New Roman"/>
          <w:shd w:val="clear" w:color="auto" w:fill="FFF7CC"/>
          <w:lang w:val="uk-UA"/>
        </w:rPr>
        <w:t xml:space="preserve"> </w:t>
      </w:r>
      <w:r w:rsidRPr="005A1D5E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Це прикінцевий етап самостійної дослідницької роботи, яку дитина виконала під час знайомства з певною темою.</w:t>
      </w:r>
    </w:p>
    <w:p w:rsidR="005A1D5E" w:rsidRPr="005A1D5E" w:rsidRDefault="005A1D5E" w:rsidP="005C3C12">
      <w:pPr>
        <w:spacing w:after="10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1D5E">
        <w:rPr>
          <w:rFonts w:ascii="Times New Roman" w:hAnsi="Times New Roman" w:cs="Times New Roman"/>
          <w:b/>
          <w:sz w:val="28"/>
          <w:szCs w:val="28"/>
          <w:lang w:val="uk-UA"/>
        </w:rPr>
        <w:t>Модельна навчальна програма</w:t>
      </w:r>
      <w:r w:rsidRPr="005A1D5E">
        <w:rPr>
          <w:rFonts w:ascii="Times New Roman" w:hAnsi="Times New Roman" w:cs="Times New Roman"/>
          <w:sz w:val="28"/>
          <w:szCs w:val="28"/>
          <w:lang w:val="uk-UA"/>
        </w:rPr>
        <w:t xml:space="preserve"> – створюється на основі </w:t>
      </w:r>
      <w:r w:rsidR="00816F70">
        <w:rPr>
          <w:rFonts w:ascii="Times New Roman" w:hAnsi="Times New Roman" w:cs="Times New Roman"/>
          <w:sz w:val="28"/>
          <w:szCs w:val="28"/>
          <w:lang w:val="uk-UA"/>
        </w:rPr>
        <w:t>Державного с</w:t>
      </w:r>
      <w:r w:rsidRPr="005A1D5E">
        <w:rPr>
          <w:rFonts w:ascii="Times New Roman" w:hAnsi="Times New Roman" w:cs="Times New Roman"/>
          <w:sz w:val="28"/>
          <w:szCs w:val="28"/>
          <w:lang w:val="uk-UA"/>
        </w:rPr>
        <w:t xml:space="preserve">тандарту початкової освіти експертною спільнотою </w:t>
      </w:r>
      <w:r w:rsidR="00816F70">
        <w:rPr>
          <w:rFonts w:ascii="Times New Roman" w:hAnsi="Times New Roman" w:cs="Times New Roman"/>
          <w:sz w:val="28"/>
          <w:szCs w:val="28"/>
          <w:lang w:val="uk-UA"/>
        </w:rPr>
        <w:t>або окремим учителем</w:t>
      </w:r>
      <w:r w:rsidRPr="005A1D5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A1D5E" w:rsidRPr="005A1D5E" w:rsidRDefault="005A1D5E" w:rsidP="005C3C12">
      <w:pPr>
        <w:spacing w:after="10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1D5E">
        <w:rPr>
          <w:rFonts w:ascii="Times New Roman" w:hAnsi="Times New Roman" w:cs="Times New Roman"/>
          <w:b/>
          <w:sz w:val="28"/>
          <w:szCs w:val="28"/>
          <w:lang w:val="uk-UA"/>
        </w:rPr>
        <w:t>Навчальні центри (осередки)</w:t>
      </w:r>
      <w:r w:rsidRPr="005A1D5E">
        <w:rPr>
          <w:rFonts w:ascii="Times New Roman" w:hAnsi="Times New Roman" w:cs="Times New Roman"/>
          <w:sz w:val="28"/>
          <w:szCs w:val="28"/>
          <w:lang w:val="uk-UA"/>
        </w:rPr>
        <w:t xml:space="preserve"> – для забезпечення дослідницької діяльності дітей, формування самостійності, організації роботи дітей в парах, у малих групах, а також індивідуально. У навчальних центрах можна проводити різні види навчальної діяльності, тому вони мають містити різні навчальні матеріали, які змінюються відповідно до тематичного планування, індивідуальних потреб дітей. </w:t>
      </w:r>
    </w:p>
    <w:p w:rsidR="005A1D5E" w:rsidRPr="005A1D5E" w:rsidRDefault="005A1D5E" w:rsidP="005C3C12">
      <w:pPr>
        <w:spacing w:after="10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5A1D5E"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t>Навчально-пізнавальна практика –</w:t>
      </w:r>
      <w:r w:rsidRPr="005A1D5E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виділення часу на проведення, здійснення спостережень, досліджень, виконання практико-орієнтованих завдань протягом року/в кінці навчального року (у 1 класі – не більше 5 навчальних днів з метою створення умов для проектної діяльності учнів). Вибір змісту і форм організації такої навчально-пізнавальної практики заклад освіти визначає самостійно.</w:t>
      </w:r>
    </w:p>
    <w:p w:rsidR="005A1D5E" w:rsidRPr="005A1D5E" w:rsidRDefault="005A1D5E" w:rsidP="005C3C12">
      <w:pPr>
        <w:spacing w:after="10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1D5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Нова українська школа </w:t>
      </w:r>
      <w:r w:rsidRPr="005A1D5E">
        <w:rPr>
          <w:rFonts w:ascii="Times New Roman" w:hAnsi="Times New Roman" w:cs="Times New Roman"/>
          <w:sz w:val="28"/>
          <w:szCs w:val="28"/>
          <w:lang w:val="uk-UA"/>
        </w:rPr>
        <w:t xml:space="preserve">– ключова реформа Міністерства освіти і науки України у наш час, головна мета якої – створити демократичну школу, у якій буде приємно навчатись і яка даватиме учням не тільки знання, а й вміння застосовувати їх у житті. </w:t>
      </w:r>
    </w:p>
    <w:p w:rsidR="005A1D5E" w:rsidRPr="005A1D5E" w:rsidRDefault="005A1D5E" w:rsidP="004B037B">
      <w:pPr>
        <w:spacing w:after="10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5A1D5E"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t>Освітнє середовище</w:t>
      </w:r>
      <w:r w:rsidRPr="005A1D5E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</w:t>
      </w:r>
      <w:r w:rsidRPr="005A1D5E">
        <w:rPr>
          <w:rFonts w:ascii="Times New Roman" w:hAnsi="Times New Roman" w:cs="Times New Roman"/>
          <w:sz w:val="28"/>
          <w:szCs w:val="28"/>
          <w:lang w:val="uk-UA"/>
        </w:rPr>
        <w:t xml:space="preserve">– сукупність об’єктивних зовнішніх умов, факторів, соціальних об'єктів, необхідних для успішного функціонування освіти. Це система впливів і умов формування особистості, а також можливостей для її розвитку, які </w:t>
      </w:r>
      <w:r w:rsidRPr="005A1D5E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містяться в соціальному і просторово-предметному оточенні. </w:t>
      </w:r>
      <w:r w:rsidRPr="005A1D5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Вимоги щодо забезпечення належних умов для навчання і виховання учнів, зокрема 1-х класів, </w:t>
      </w:r>
      <w:r w:rsidR="00BC7C04">
        <w:rPr>
          <w:rFonts w:ascii="Times New Roman" w:eastAsia="Calibri" w:hAnsi="Times New Roman" w:cs="Times New Roman"/>
          <w:sz w:val="28"/>
          <w:szCs w:val="28"/>
          <w:lang w:val="uk-UA" w:eastAsia="ru-RU"/>
        </w:rPr>
        <w:br/>
      </w:r>
      <w:r w:rsidRPr="005A1D5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у закладах загальної середньої освіти встановлено </w:t>
      </w:r>
      <w:r w:rsidR="004B037B" w:rsidRPr="004B037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Державні санітарні правила і норми влаштування, утримання загальноосвітніх навчальних закладів та організа</w:t>
      </w:r>
      <w:r w:rsidR="004B037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ції навчально-виховного процесу</w:t>
      </w:r>
      <w:r w:rsidRPr="005A1D5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(</w:t>
      </w:r>
      <w:proofErr w:type="spellStart"/>
      <w:r w:rsidRPr="005A1D5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ДСанПіН</w:t>
      </w:r>
      <w:proofErr w:type="spellEnd"/>
      <w:r w:rsidRPr="005A1D5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5.5.2.008-01).</w:t>
      </w:r>
    </w:p>
    <w:p w:rsidR="005A1D5E" w:rsidRPr="005A1D5E" w:rsidRDefault="005A1D5E" w:rsidP="005C3C12">
      <w:pPr>
        <w:spacing w:after="10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1D5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Освітній простір </w:t>
      </w:r>
      <w:r w:rsidRPr="005A1D5E">
        <w:rPr>
          <w:rFonts w:ascii="Times New Roman" w:hAnsi="Times New Roman" w:cs="Times New Roman"/>
          <w:sz w:val="28"/>
          <w:szCs w:val="28"/>
          <w:lang w:val="uk-UA"/>
        </w:rPr>
        <w:t xml:space="preserve">– педагогічний феномен, що передбачає тісний контакт людини із оточуючим її освітнім середовищем, у результаті чого відбувається осмислення і пізнання всіх елементів-носіїв культури; відповідно </w:t>
      </w:r>
      <w:proofErr w:type="spellStart"/>
      <w:r w:rsidRPr="005A1D5E">
        <w:rPr>
          <w:rFonts w:ascii="Times New Roman" w:hAnsi="Times New Roman" w:cs="Times New Roman"/>
          <w:sz w:val="28"/>
          <w:szCs w:val="28"/>
          <w:lang w:val="uk-UA"/>
        </w:rPr>
        <w:t>облаштована</w:t>
      </w:r>
      <w:proofErr w:type="spellEnd"/>
      <w:r w:rsidRPr="005A1D5E">
        <w:rPr>
          <w:rFonts w:ascii="Times New Roman" w:hAnsi="Times New Roman" w:cs="Times New Roman"/>
          <w:sz w:val="28"/>
          <w:szCs w:val="28"/>
          <w:lang w:val="uk-UA"/>
        </w:rPr>
        <w:t xml:space="preserve"> територія, на якій відбувається навчання та виховання.</w:t>
      </w:r>
    </w:p>
    <w:p w:rsidR="005A1D5E" w:rsidRPr="005A1D5E" w:rsidRDefault="005A1D5E" w:rsidP="005C3C12">
      <w:pPr>
        <w:spacing w:after="10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1D5E">
        <w:rPr>
          <w:rFonts w:ascii="Times New Roman" w:hAnsi="Times New Roman" w:cs="Times New Roman"/>
          <w:b/>
          <w:sz w:val="28"/>
          <w:szCs w:val="28"/>
          <w:lang w:val="uk-UA"/>
        </w:rPr>
        <w:t>Освітній процес</w:t>
      </w:r>
      <w:r w:rsidRPr="005A1D5E">
        <w:rPr>
          <w:rFonts w:ascii="Times New Roman" w:hAnsi="Times New Roman" w:cs="Times New Roman"/>
          <w:sz w:val="28"/>
          <w:szCs w:val="28"/>
          <w:lang w:val="uk-UA"/>
        </w:rPr>
        <w:t xml:space="preserve"> – цілеспрямований процес навчання і виховання в інтересах особистості, суспільства, держави, що характеризується партнерською взаємодією між учителями, учнями та їхніми батьками, взаємозв’язком усіх структурних елементів – цілей і засобів досягнення освітніх завдань. </w:t>
      </w:r>
    </w:p>
    <w:p w:rsidR="005A1D5E" w:rsidRPr="005A1D5E" w:rsidRDefault="005A1D5E" w:rsidP="005C3C12">
      <w:pPr>
        <w:spacing w:after="10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1D5E">
        <w:rPr>
          <w:rFonts w:ascii="Times New Roman" w:hAnsi="Times New Roman" w:cs="Times New Roman"/>
          <w:b/>
          <w:sz w:val="28"/>
          <w:szCs w:val="28"/>
          <w:lang w:val="uk-UA"/>
        </w:rPr>
        <w:t>Освітня галузь (або галузі)</w:t>
      </w:r>
      <w:r w:rsidRPr="005A1D5E">
        <w:rPr>
          <w:rFonts w:ascii="Times New Roman" w:hAnsi="Times New Roman" w:cs="Times New Roman"/>
          <w:sz w:val="28"/>
          <w:szCs w:val="28"/>
          <w:lang w:val="uk-UA"/>
        </w:rPr>
        <w:t xml:space="preserve"> – складник змісту освіти, що відображає певну сферу вивчення або об’єднує споріднені сфери. У навчальній програмі зазначається галузь, до якої належить навчальний предмет або курс (або галузі, які він поєднує). Мета освітньої галузі визначає її «життєву місію» та відображає «</w:t>
      </w:r>
      <w:proofErr w:type="spellStart"/>
      <w:r w:rsidRPr="005A1D5E">
        <w:rPr>
          <w:rFonts w:ascii="Times New Roman" w:hAnsi="Times New Roman" w:cs="Times New Roman"/>
          <w:sz w:val="28"/>
          <w:szCs w:val="28"/>
          <w:lang w:val="uk-UA"/>
        </w:rPr>
        <w:t>компетентнісний</w:t>
      </w:r>
      <w:proofErr w:type="spellEnd"/>
      <w:r w:rsidRPr="005A1D5E">
        <w:rPr>
          <w:rFonts w:ascii="Times New Roman" w:hAnsi="Times New Roman" w:cs="Times New Roman"/>
          <w:sz w:val="28"/>
          <w:szCs w:val="28"/>
          <w:lang w:val="uk-UA"/>
        </w:rPr>
        <w:t xml:space="preserve"> потенціал». Загальні цілі освітньої галузі – окреслюють вміння, розвиток яких передбачається освітньою галуззю. </w:t>
      </w:r>
    </w:p>
    <w:p w:rsidR="005A1D5E" w:rsidRPr="005A1D5E" w:rsidRDefault="005A1D5E" w:rsidP="005C3C12">
      <w:pPr>
        <w:spacing w:after="10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1D5E">
        <w:rPr>
          <w:rFonts w:ascii="Times New Roman" w:hAnsi="Times New Roman" w:cs="Times New Roman"/>
          <w:b/>
          <w:sz w:val="28"/>
          <w:szCs w:val="28"/>
          <w:lang w:val="uk-UA"/>
        </w:rPr>
        <w:t>Особа з особливими освітніми потребами</w:t>
      </w:r>
      <w:r w:rsidRPr="005A1D5E">
        <w:rPr>
          <w:rFonts w:ascii="Times New Roman" w:hAnsi="Times New Roman" w:cs="Times New Roman"/>
          <w:sz w:val="28"/>
          <w:szCs w:val="28"/>
          <w:lang w:val="uk-UA"/>
        </w:rPr>
        <w:t xml:space="preserve"> – особа, яка потребує додаткової постійної чи тимчасової підтримки в освітньому процесі з метою забезпечення її права на освіту.</w:t>
      </w:r>
    </w:p>
    <w:p w:rsidR="005A1D5E" w:rsidRPr="005A1D5E" w:rsidRDefault="005A1D5E" w:rsidP="005C3C12">
      <w:pPr>
        <w:spacing w:after="10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1D5E">
        <w:rPr>
          <w:rFonts w:ascii="Times New Roman" w:hAnsi="Times New Roman" w:cs="Times New Roman"/>
          <w:b/>
          <w:sz w:val="28"/>
          <w:szCs w:val="28"/>
          <w:lang w:val="uk-UA"/>
        </w:rPr>
        <w:t>Педагогіка партнерства</w:t>
      </w:r>
      <w:r w:rsidRPr="005A1D5E">
        <w:rPr>
          <w:rFonts w:ascii="Times New Roman" w:hAnsi="Times New Roman" w:cs="Times New Roman"/>
          <w:sz w:val="28"/>
          <w:szCs w:val="28"/>
          <w:lang w:val="uk-UA"/>
        </w:rPr>
        <w:t xml:space="preserve"> (співробітництва) ґрунтується на принципах гуманізму й творчого підходу до розвитку особистості. Її метою є створення нового гуманного суспільства, вільного від тоталітаризму та офіціозу.</w:t>
      </w:r>
    </w:p>
    <w:p w:rsidR="005A1D5E" w:rsidRPr="005A1D5E" w:rsidRDefault="005A1D5E" w:rsidP="005C3C12">
      <w:pPr>
        <w:spacing w:after="10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A1D5E">
        <w:rPr>
          <w:rFonts w:ascii="Times New Roman" w:hAnsi="Times New Roman" w:cs="Times New Roman"/>
          <w:b/>
          <w:sz w:val="28"/>
          <w:szCs w:val="28"/>
          <w:lang w:val="uk-UA"/>
        </w:rPr>
        <w:t>Портфоліо</w:t>
      </w:r>
      <w:proofErr w:type="spellEnd"/>
      <w:r w:rsidRPr="005A1D5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</w:t>
      </w:r>
      <w:r w:rsidRPr="005A1D5E">
        <w:rPr>
          <w:rFonts w:ascii="Times New Roman" w:hAnsi="Times New Roman" w:cs="Times New Roman"/>
          <w:sz w:val="28"/>
          <w:szCs w:val="28"/>
          <w:lang w:val="uk-UA"/>
        </w:rPr>
        <w:t>спосіб фіксування, накопичення та оцінки індивідуальних досягнень учня протягом певного періоду навчання, систематичний збір робіт дитини, що проводиться з певною метою. Це інструмент, який демонструє, чого досягла дитина.</w:t>
      </w:r>
    </w:p>
    <w:p w:rsidR="005A1D5E" w:rsidRPr="005A1D5E" w:rsidRDefault="005A1D5E" w:rsidP="005C3C12">
      <w:pPr>
        <w:spacing w:after="10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1D5E">
        <w:rPr>
          <w:rFonts w:ascii="Times New Roman" w:hAnsi="Times New Roman" w:cs="Times New Roman"/>
          <w:b/>
          <w:sz w:val="28"/>
          <w:szCs w:val="28"/>
          <w:lang w:val="uk-UA"/>
        </w:rPr>
        <w:t>Ранкова зустріч</w:t>
      </w:r>
      <w:r w:rsidRPr="005A1D5E">
        <w:rPr>
          <w:rFonts w:ascii="Times New Roman" w:hAnsi="Times New Roman" w:cs="Times New Roman"/>
          <w:sz w:val="28"/>
          <w:szCs w:val="28"/>
          <w:lang w:val="uk-UA"/>
        </w:rPr>
        <w:t xml:space="preserve"> – це зустріч на початку дня учнів класу з педагогом. Сидячи в колі, кожна дитина вдумливо і поважно вітається з іншими дітьми, після чого впродовж короткого часу ділиться власним досвідом зі своїми товаришами, які з повагою слухають її, ставлять свої запитання та коментують. Після цього вся група бере участь у короткій груповій вправі, спрямованій на розвиток академічних навичок, почуття команди та відчуття єдності. Ранкова зустріч закінчується обміном щоденними новинами, які зазвичай готує педагог, щоб представити навчальні завдання дня. </w:t>
      </w:r>
    </w:p>
    <w:p w:rsidR="005A1D5E" w:rsidRPr="005A1D5E" w:rsidRDefault="005A1D5E" w:rsidP="005C3C12">
      <w:pPr>
        <w:spacing w:after="10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A1D5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Робоче (загальне) </w:t>
      </w:r>
      <w:proofErr w:type="spellStart"/>
      <w:r w:rsidRPr="005A1D5E">
        <w:rPr>
          <w:rFonts w:ascii="Times New Roman" w:hAnsi="Times New Roman" w:cs="Times New Roman"/>
          <w:b/>
          <w:sz w:val="28"/>
          <w:szCs w:val="28"/>
          <w:lang w:val="uk-UA"/>
        </w:rPr>
        <w:t>портфоліо</w:t>
      </w:r>
      <w:proofErr w:type="spellEnd"/>
      <w:r w:rsidRPr="005A1D5E">
        <w:rPr>
          <w:rFonts w:ascii="Times New Roman" w:hAnsi="Times New Roman" w:cs="Times New Roman"/>
          <w:sz w:val="28"/>
          <w:szCs w:val="28"/>
          <w:lang w:val="uk-UA"/>
        </w:rPr>
        <w:t xml:space="preserve"> – до його створення долучаються усі: вчитель, учень, батьки. Добираються як поточні роботи, так і зразки підсумкових робіт.</w:t>
      </w:r>
      <w:r w:rsidRPr="005A1D5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5A1D5E" w:rsidRPr="005A1D5E" w:rsidRDefault="005A1D5E" w:rsidP="005C3C12">
      <w:pPr>
        <w:spacing w:after="10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1D5E">
        <w:rPr>
          <w:rFonts w:ascii="Times New Roman" w:hAnsi="Times New Roman" w:cs="Times New Roman"/>
          <w:b/>
          <w:sz w:val="28"/>
          <w:szCs w:val="28"/>
          <w:lang w:val="uk-UA"/>
        </w:rPr>
        <w:t>Робочий навчальний план</w:t>
      </w:r>
      <w:r w:rsidRPr="005A1D5E">
        <w:rPr>
          <w:rFonts w:ascii="Times New Roman" w:hAnsi="Times New Roman" w:cs="Times New Roman"/>
          <w:sz w:val="28"/>
          <w:szCs w:val="28"/>
          <w:lang w:val="uk-UA"/>
        </w:rPr>
        <w:t xml:space="preserve"> закладу освіти розробляється закладом освіти на основі Типового навчального плану, затвердженого Міністерством освіти і науки України. У ньому конкретизується варіативний складник Базового навчального плану. </w:t>
      </w:r>
    </w:p>
    <w:p w:rsidR="005A1D5E" w:rsidRPr="005A1D5E" w:rsidRDefault="005A1D5E" w:rsidP="005C3C12">
      <w:pPr>
        <w:spacing w:after="10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1D5E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Ротаційні моделі «Щоденні 5» (читання і письмо) і «Щоденні 3» (математика) </w:t>
      </w:r>
      <w:r w:rsidRPr="005A1D5E">
        <w:rPr>
          <w:rFonts w:ascii="Times New Roman" w:hAnsi="Times New Roman" w:cs="Times New Roman"/>
          <w:sz w:val="28"/>
          <w:szCs w:val="28"/>
          <w:lang w:val="uk-UA"/>
        </w:rPr>
        <w:t xml:space="preserve">– щоденні діяльності, за допомогою яких діти вчаться бути самостійними під час читання, письма й математики, а в той час учитель має можливість працювати з учнями індивідуально та у малих групах. </w:t>
      </w:r>
    </w:p>
    <w:p w:rsidR="005A1D5E" w:rsidRPr="005A1D5E" w:rsidRDefault="005A1D5E" w:rsidP="005C3C12">
      <w:pPr>
        <w:spacing w:after="10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A1D5E">
        <w:rPr>
          <w:rFonts w:ascii="Times New Roman" w:hAnsi="Times New Roman" w:cs="Times New Roman"/>
          <w:b/>
          <w:sz w:val="28"/>
          <w:szCs w:val="28"/>
          <w:lang w:val="uk-UA"/>
        </w:rPr>
        <w:t>Технологія навчання</w:t>
      </w:r>
      <w:r w:rsidRPr="005A1D5E">
        <w:rPr>
          <w:rFonts w:ascii="Times New Roman" w:hAnsi="Times New Roman" w:cs="Times New Roman"/>
          <w:sz w:val="28"/>
          <w:szCs w:val="28"/>
          <w:lang w:val="uk-UA"/>
        </w:rPr>
        <w:t xml:space="preserve"> – шлях освоєння конкретного навчального матеріалу в межах предмета, теми, питання.</w:t>
      </w:r>
      <w:r w:rsidRPr="005A1D5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</w:p>
    <w:p w:rsidR="005A1D5E" w:rsidRPr="005A1D5E" w:rsidRDefault="005A1D5E" w:rsidP="005C3C12">
      <w:pPr>
        <w:spacing w:after="10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1D5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Технологія педагогічна </w:t>
      </w:r>
      <w:r w:rsidRPr="005A1D5E">
        <w:rPr>
          <w:rFonts w:ascii="Times New Roman" w:hAnsi="Times New Roman" w:cs="Times New Roman"/>
          <w:sz w:val="28"/>
          <w:szCs w:val="28"/>
          <w:lang w:val="uk-UA"/>
        </w:rPr>
        <w:t>– це сукупність форм, методів, способів, прийомів, навчальних та виховних засобів, системно використовуваних в освітньому процесі. Технологія «Читання та письмо для розвитку критичного мислення» (</w:t>
      </w:r>
      <w:proofErr w:type="spellStart"/>
      <w:r w:rsidRPr="005A1D5E">
        <w:rPr>
          <w:rFonts w:ascii="Times New Roman" w:hAnsi="Times New Roman" w:cs="Times New Roman"/>
          <w:sz w:val="28"/>
          <w:szCs w:val="28"/>
          <w:lang w:val="uk-UA"/>
        </w:rPr>
        <w:t>Reading</w:t>
      </w:r>
      <w:proofErr w:type="spellEnd"/>
      <w:r w:rsidRPr="005A1D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A1D5E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5A1D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A1D5E">
        <w:rPr>
          <w:rFonts w:ascii="Times New Roman" w:hAnsi="Times New Roman" w:cs="Times New Roman"/>
          <w:sz w:val="28"/>
          <w:szCs w:val="28"/>
          <w:lang w:val="uk-UA"/>
        </w:rPr>
        <w:t>Writing</w:t>
      </w:r>
      <w:proofErr w:type="spellEnd"/>
      <w:r w:rsidRPr="005A1D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A1D5E">
        <w:rPr>
          <w:rFonts w:ascii="Times New Roman" w:hAnsi="Times New Roman" w:cs="Times New Roman"/>
          <w:sz w:val="28"/>
          <w:szCs w:val="28"/>
          <w:lang w:val="uk-UA"/>
        </w:rPr>
        <w:t>for</w:t>
      </w:r>
      <w:proofErr w:type="spellEnd"/>
      <w:r w:rsidRPr="005A1D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A1D5E">
        <w:rPr>
          <w:rFonts w:ascii="Times New Roman" w:hAnsi="Times New Roman" w:cs="Times New Roman"/>
          <w:sz w:val="28"/>
          <w:szCs w:val="28"/>
          <w:lang w:val="uk-UA"/>
        </w:rPr>
        <w:t>Critical</w:t>
      </w:r>
      <w:proofErr w:type="spellEnd"/>
      <w:r w:rsidRPr="005A1D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A1D5E">
        <w:rPr>
          <w:rFonts w:ascii="Times New Roman" w:hAnsi="Times New Roman" w:cs="Times New Roman"/>
          <w:sz w:val="28"/>
          <w:szCs w:val="28"/>
          <w:lang w:val="uk-UA"/>
        </w:rPr>
        <w:t>Thinking</w:t>
      </w:r>
      <w:proofErr w:type="spellEnd"/>
      <w:r w:rsidRPr="005A1D5E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5A1D5E">
        <w:rPr>
          <w:rFonts w:ascii="Times New Roman" w:hAnsi="Times New Roman" w:cs="Times New Roman"/>
          <w:b/>
          <w:sz w:val="28"/>
          <w:szCs w:val="28"/>
          <w:lang w:val="uk-UA"/>
        </w:rPr>
        <w:t>ЧПКМ</w:t>
      </w:r>
      <w:r w:rsidRPr="005A1D5E">
        <w:rPr>
          <w:rFonts w:ascii="Times New Roman" w:hAnsi="Times New Roman" w:cs="Times New Roman"/>
          <w:sz w:val="28"/>
          <w:szCs w:val="28"/>
          <w:lang w:val="uk-UA"/>
        </w:rPr>
        <w:t xml:space="preserve">) була створена для задоволення потреби школи в організації активного навчання і для забезпечення розвитку критичного мислення учнів на уроках читання та письма (предмети «Українська мова» та «Літературне читання»). </w:t>
      </w:r>
    </w:p>
    <w:p w:rsidR="005A1D5E" w:rsidRPr="005A1D5E" w:rsidRDefault="005A1D5E" w:rsidP="005C3C12">
      <w:pPr>
        <w:spacing w:after="10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1D5E">
        <w:rPr>
          <w:rFonts w:ascii="Times New Roman" w:hAnsi="Times New Roman" w:cs="Times New Roman"/>
          <w:b/>
          <w:sz w:val="28"/>
          <w:szCs w:val="28"/>
          <w:lang w:val="uk-UA"/>
        </w:rPr>
        <w:t>Типовий навчальний план</w:t>
      </w:r>
      <w:r w:rsidRPr="005A1D5E">
        <w:rPr>
          <w:rFonts w:ascii="Times New Roman" w:hAnsi="Times New Roman" w:cs="Times New Roman"/>
          <w:sz w:val="28"/>
          <w:szCs w:val="28"/>
          <w:lang w:val="uk-UA"/>
        </w:rPr>
        <w:t xml:space="preserve"> розподіляє навчальний час між навчальними предметами, курсами згідно із співвідношенням між освітніми галузями, яке визначене Базовим навчальним планом; відображає інтеграцію різних освітніх галузей. У процесі інтеграції додається кількість навчальних годин, передбачених на кожну освітню галузь. </w:t>
      </w:r>
    </w:p>
    <w:p w:rsidR="005A1D5E" w:rsidRPr="005A1D5E" w:rsidRDefault="005A1D5E" w:rsidP="005C3C12">
      <w:pPr>
        <w:spacing w:after="10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A1D5E">
        <w:rPr>
          <w:rFonts w:ascii="Times New Roman" w:hAnsi="Times New Roman" w:cs="Times New Roman"/>
          <w:b/>
          <w:sz w:val="28"/>
          <w:szCs w:val="28"/>
          <w:lang w:val="uk-UA"/>
        </w:rPr>
        <w:t>Фліпчарт</w:t>
      </w:r>
      <w:proofErr w:type="spellEnd"/>
      <w:r w:rsidRPr="005A1D5E">
        <w:rPr>
          <w:rFonts w:ascii="Times New Roman" w:hAnsi="Times New Roman" w:cs="Times New Roman"/>
          <w:sz w:val="28"/>
          <w:szCs w:val="28"/>
          <w:lang w:val="uk-UA"/>
        </w:rPr>
        <w:t xml:space="preserve"> (англ. </w:t>
      </w:r>
      <w:proofErr w:type="spellStart"/>
      <w:r w:rsidRPr="005A1D5E">
        <w:rPr>
          <w:rFonts w:ascii="Times New Roman" w:hAnsi="Times New Roman" w:cs="Times New Roman"/>
          <w:sz w:val="28"/>
          <w:szCs w:val="28"/>
          <w:lang w:val="uk-UA"/>
        </w:rPr>
        <w:t>flip</w:t>
      </w:r>
      <w:proofErr w:type="spellEnd"/>
      <w:r w:rsidRPr="005A1D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A1D5E">
        <w:rPr>
          <w:rFonts w:ascii="Times New Roman" w:hAnsi="Times New Roman" w:cs="Times New Roman"/>
          <w:sz w:val="28"/>
          <w:szCs w:val="28"/>
          <w:lang w:val="uk-UA"/>
        </w:rPr>
        <w:t>chart</w:t>
      </w:r>
      <w:proofErr w:type="spellEnd"/>
      <w:r w:rsidRPr="005A1D5E">
        <w:rPr>
          <w:rFonts w:ascii="Times New Roman" w:hAnsi="Times New Roman" w:cs="Times New Roman"/>
          <w:sz w:val="28"/>
          <w:szCs w:val="28"/>
          <w:lang w:val="uk-UA"/>
        </w:rPr>
        <w:t xml:space="preserve"> – перекидне креслення, офісний мольберт) – магнітно-маркерна дошка з кріпленням для блоку паперу, який перегортається за принципом блокнота; демонстраційна таблиця.</w:t>
      </w:r>
    </w:p>
    <w:p w:rsidR="005A1D5E" w:rsidRPr="005A1D5E" w:rsidRDefault="005A1D5E" w:rsidP="005C3C12">
      <w:pPr>
        <w:spacing w:after="10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5A1D5E"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t>Формувальне оцінювання –</w:t>
      </w:r>
      <w:r w:rsidRPr="005A1D5E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інтерактивне оцінювання прогресу учнів, що дає змогу вчителю визначати потреби учнів та відповідним чином адаптувати процес навчання.</w:t>
      </w:r>
    </w:p>
    <w:p w:rsidR="00E36B9D" w:rsidRPr="005A1D5E" w:rsidRDefault="00E36B9D" w:rsidP="00E36B9D">
      <w:pPr>
        <w:spacing w:after="10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1D5E">
        <w:rPr>
          <w:rFonts w:ascii="Times New Roman" w:hAnsi="Times New Roman" w:cs="Times New Roman"/>
          <w:b/>
          <w:sz w:val="28"/>
          <w:szCs w:val="28"/>
          <w:lang w:val="uk-UA"/>
        </w:rPr>
        <w:t>«Щоденні 3»</w:t>
      </w:r>
      <w:r w:rsidRPr="005A1D5E">
        <w:rPr>
          <w:rFonts w:ascii="Times New Roman" w:hAnsi="Times New Roman" w:cs="Times New Roman"/>
          <w:sz w:val="28"/>
          <w:szCs w:val="28"/>
          <w:lang w:val="uk-UA"/>
        </w:rPr>
        <w:t xml:space="preserve"> – ротаційна модель «Щоденні 3»: 1. Математика самостійно. </w:t>
      </w:r>
      <w:r w:rsidR="00BC7C04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5A1D5E">
        <w:rPr>
          <w:rFonts w:ascii="Times New Roman" w:hAnsi="Times New Roman" w:cs="Times New Roman"/>
          <w:sz w:val="28"/>
          <w:szCs w:val="28"/>
          <w:lang w:val="uk-UA"/>
        </w:rPr>
        <w:t>2. Математика разом. 3. Математичне письмо.</w:t>
      </w:r>
    </w:p>
    <w:p w:rsidR="00E36B9D" w:rsidRPr="005A1D5E" w:rsidRDefault="00E36B9D" w:rsidP="00E36B9D">
      <w:pPr>
        <w:spacing w:after="10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A1D5E">
        <w:rPr>
          <w:rFonts w:ascii="Times New Roman" w:hAnsi="Times New Roman" w:cs="Times New Roman"/>
          <w:b/>
          <w:sz w:val="28"/>
          <w:szCs w:val="28"/>
          <w:lang w:val="uk-UA"/>
        </w:rPr>
        <w:t>«Щоденні 5» –</w:t>
      </w:r>
      <w:r w:rsidRPr="005A1D5E">
        <w:rPr>
          <w:rFonts w:ascii="Times New Roman" w:hAnsi="Times New Roman" w:cs="Times New Roman"/>
          <w:sz w:val="28"/>
          <w:szCs w:val="28"/>
          <w:lang w:val="uk-UA"/>
        </w:rPr>
        <w:t xml:space="preserve"> ротаційна модель, основними компонентами якої є такі: </w:t>
      </w:r>
      <w:r w:rsidR="00BC7C04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5A1D5E">
        <w:rPr>
          <w:rFonts w:ascii="Times New Roman" w:hAnsi="Times New Roman" w:cs="Times New Roman"/>
          <w:sz w:val="28"/>
          <w:szCs w:val="28"/>
          <w:lang w:val="uk-UA"/>
        </w:rPr>
        <w:t>1. Читання для себе. 2. Письмо для себе. 3. Читання для когось. 4. Робота зі словами. 5. Слухання.</w:t>
      </w:r>
      <w:r w:rsidRPr="005A1D5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2A5B9B" w:rsidRDefault="002A5B9B" w:rsidP="005C3C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A5B9B" w:rsidRDefault="002A5B9B" w:rsidP="005C3C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A5B9B" w:rsidRDefault="002A5B9B" w:rsidP="005C3C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A5B9B" w:rsidRDefault="002A5B9B" w:rsidP="005C3C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46508" w:rsidRDefault="00646508" w:rsidP="005C3C1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646508" w:rsidRDefault="00646508" w:rsidP="005C3C1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646508" w:rsidRDefault="00646508" w:rsidP="005C3C1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646508" w:rsidRDefault="00646508" w:rsidP="005C3C1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646508" w:rsidRDefault="00646508" w:rsidP="005C3C1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646508" w:rsidRDefault="00646508" w:rsidP="005C3C1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646508" w:rsidRDefault="00646508" w:rsidP="005C3C1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646508" w:rsidRDefault="00646508" w:rsidP="005C3C1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646508" w:rsidRDefault="00646508" w:rsidP="005C3C1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646508" w:rsidRDefault="00646508" w:rsidP="005C3C1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646508" w:rsidRDefault="00646508" w:rsidP="005C3C1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646508" w:rsidRDefault="00646508" w:rsidP="005C3C1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E36B9D" w:rsidRDefault="00E36B9D">
      <w:pPr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646508" w:rsidRDefault="006B4FC0" w:rsidP="005C3C1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bookmarkStart w:id="0" w:name="_GoBack"/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roundrect id="Скругленный прямоугольник 1" o:spid="_x0000_s1026" style="position:absolute;left:0;text-align:left;margin-left:193.5pt;margin-top:653.95pt;width:125.6pt;height:80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" fillcolor="white [3201]" stroked="f" strokeweight="2pt"/>
        </w:pict>
      </w:r>
      <w:bookmarkEnd w:id="0"/>
    </w:p>
    <w:sectPr w:rsidR="00646508" w:rsidSect="0077464E">
      <w:footerReference w:type="default" r:id="rId8"/>
      <w:pgSz w:w="11906" w:h="16838" w:code="9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080F" w:rsidRDefault="0091080F" w:rsidP="005A1D5E">
      <w:pPr>
        <w:spacing w:after="0" w:line="240" w:lineRule="auto"/>
      </w:pPr>
      <w:r>
        <w:separator/>
      </w:r>
    </w:p>
  </w:endnote>
  <w:endnote w:type="continuationSeparator" w:id="0">
    <w:p w:rsidR="0091080F" w:rsidRDefault="0091080F" w:rsidP="005A1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623040094"/>
      <w:docPartObj>
        <w:docPartGallery w:val="Page Numbers (Bottom of Page)"/>
        <w:docPartUnique/>
      </w:docPartObj>
    </w:sdtPr>
    <w:sdtContent>
      <w:p w:rsidR="005A1D5E" w:rsidRPr="005A1D5E" w:rsidRDefault="006B4FC0">
        <w:pPr>
          <w:pStyle w:val="a7"/>
          <w:jc w:val="center"/>
          <w:rPr>
            <w:rFonts w:ascii="Times New Roman" w:hAnsi="Times New Roman" w:cs="Times New Roman"/>
          </w:rPr>
        </w:pPr>
        <w:r w:rsidRPr="005A1D5E">
          <w:rPr>
            <w:rFonts w:ascii="Times New Roman" w:hAnsi="Times New Roman" w:cs="Times New Roman"/>
          </w:rPr>
          <w:fldChar w:fldCharType="begin"/>
        </w:r>
        <w:r w:rsidR="005A1D5E" w:rsidRPr="005A1D5E">
          <w:rPr>
            <w:rFonts w:ascii="Times New Roman" w:hAnsi="Times New Roman" w:cs="Times New Roman"/>
          </w:rPr>
          <w:instrText>PAGE   \* MERGEFORMAT</w:instrText>
        </w:r>
        <w:r w:rsidRPr="005A1D5E">
          <w:rPr>
            <w:rFonts w:ascii="Times New Roman" w:hAnsi="Times New Roman" w:cs="Times New Roman"/>
          </w:rPr>
          <w:fldChar w:fldCharType="separate"/>
        </w:r>
        <w:r w:rsidR="00E759F4">
          <w:rPr>
            <w:rFonts w:ascii="Times New Roman" w:hAnsi="Times New Roman" w:cs="Times New Roman"/>
            <w:noProof/>
          </w:rPr>
          <w:t>3</w:t>
        </w:r>
        <w:r w:rsidRPr="005A1D5E">
          <w:rPr>
            <w:rFonts w:ascii="Times New Roman" w:hAnsi="Times New Roman" w:cs="Times New Roman"/>
          </w:rPr>
          <w:fldChar w:fldCharType="end"/>
        </w:r>
      </w:p>
    </w:sdtContent>
  </w:sdt>
  <w:p w:rsidR="005A1D5E" w:rsidRPr="005A1D5E" w:rsidRDefault="005A1D5E">
    <w:pPr>
      <w:pStyle w:val="a7"/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080F" w:rsidRDefault="0091080F" w:rsidP="005A1D5E">
      <w:pPr>
        <w:spacing w:after="0" w:line="240" w:lineRule="auto"/>
      </w:pPr>
      <w:r>
        <w:separator/>
      </w:r>
    </w:p>
  </w:footnote>
  <w:footnote w:type="continuationSeparator" w:id="0">
    <w:p w:rsidR="0091080F" w:rsidRDefault="0091080F" w:rsidP="005A1D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5BA1"/>
    <w:rsid w:val="00025C49"/>
    <w:rsid w:val="00085BA1"/>
    <w:rsid w:val="000B3DC4"/>
    <w:rsid w:val="0010470D"/>
    <w:rsid w:val="00105461"/>
    <w:rsid w:val="001121E7"/>
    <w:rsid w:val="001B66E4"/>
    <w:rsid w:val="00281837"/>
    <w:rsid w:val="002A5B9B"/>
    <w:rsid w:val="002E081B"/>
    <w:rsid w:val="002E2257"/>
    <w:rsid w:val="003015F4"/>
    <w:rsid w:val="00326A4B"/>
    <w:rsid w:val="00347234"/>
    <w:rsid w:val="003C7D4C"/>
    <w:rsid w:val="004B037B"/>
    <w:rsid w:val="0051535E"/>
    <w:rsid w:val="005A1D5E"/>
    <w:rsid w:val="005C3C12"/>
    <w:rsid w:val="00642ABA"/>
    <w:rsid w:val="00646508"/>
    <w:rsid w:val="006517EC"/>
    <w:rsid w:val="00685FE7"/>
    <w:rsid w:val="006A26A3"/>
    <w:rsid w:val="006A2E21"/>
    <w:rsid w:val="006B4FC0"/>
    <w:rsid w:val="006D04FF"/>
    <w:rsid w:val="0073756E"/>
    <w:rsid w:val="0077464E"/>
    <w:rsid w:val="00800677"/>
    <w:rsid w:val="00816F70"/>
    <w:rsid w:val="00836E24"/>
    <w:rsid w:val="00845821"/>
    <w:rsid w:val="008E566E"/>
    <w:rsid w:val="0091080F"/>
    <w:rsid w:val="00943B1C"/>
    <w:rsid w:val="00987668"/>
    <w:rsid w:val="009C1308"/>
    <w:rsid w:val="00A00A93"/>
    <w:rsid w:val="00A540F0"/>
    <w:rsid w:val="00A86C04"/>
    <w:rsid w:val="00A91240"/>
    <w:rsid w:val="00AF2B41"/>
    <w:rsid w:val="00B15137"/>
    <w:rsid w:val="00BC7C04"/>
    <w:rsid w:val="00BD2601"/>
    <w:rsid w:val="00C04BEC"/>
    <w:rsid w:val="00C435FC"/>
    <w:rsid w:val="00C45618"/>
    <w:rsid w:val="00C566C7"/>
    <w:rsid w:val="00C6632B"/>
    <w:rsid w:val="00C84771"/>
    <w:rsid w:val="00D32F91"/>
    <w:rsid w:val="00D33731"/>
    <w:rsid w:val="00D503A1"/>
    <w:rsid w:val="00D61949"/>
    <w:rsid w:val="00E16C0C"/>
    <w:rsid w:val="00E36B9D"/>
    <w:rsid w:val="00E42535"/>
    <w:rsid w:val="00E64695"/>
    <w:rsid w:val="00E759F4"/>
    <w:rsid w:val="00EB5B77"/>
    <w:rsid w:val="00EC2C35"/>
    <w:rsid w:val="00F5498A"/>
    <w:rsid w:val="00F95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F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3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35F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A1D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1D5E"/>
  </w:style>
  <w:style w:type="paragraph" w:styleId="a7">
    <w:name w:val="footer"/>
    <w:basedOn w:val="a"/>
    <w:link w:val="a8"/>
    <w:uiPriority w:val="99"/>
    <w:unhideWhenUsed/>
    <w:rsid w:val="005A1D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1D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3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35F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A1D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1D5E"/>
  </w:style>
  <w:style w:type="paragraph" w:styleId="a7">
    <w:name w:val="footer"/>
    <w:basedOn w:val="a"/>
    <w:link w:val="a8"/>
    <w:uiPriority w:val="99"/>
    <w:unhideWhenUsed/>
    <w:rsid w:val="005A1D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1D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AE41E-0928-4FB8-89B9-E10889A15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8</Pages>
  <Words>2032</Words>
  <Characters>11587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</dc:creator>
  <cp:lastModifiedBy>Microsoft Office</cp:lastModifiedBy>
  <cp:revision>12</cp:revision>
  <cp:lastPrinted>2018-06-11T12:10:00Z</cp:lastPrinted>
  <dcterms:created xsi:type="dcterms:W3CDTF">2018-06-11T08:29:00Z</dcterms:created>
  <dcterms:modified xsi:type="dcterms:W3CDTF">2018-06-15T09:28:00Z</dcterms:modified>
</cp:coreProperties>
</file>